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3D4784"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6D56" w:rsidRPr="004F581A" w:rsidRDefault="003D585D" w:rsidP="00E86D56">
                  <w:pPr>
                    <w:jc w:val="both"/>
                    <w:rPr>
                      <w:color w:val="000000"/>
                    </w:rPr>
                  </w:pPr>
                  <w:r w:rsidRPr="00C45AE5">
                    <w:t xml:space="preserve">Приложение   к ОПОП по направлению подготовки </w:t>
                  </w:r>
                  <w:r w:rsidRPr="00C45AE5">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637CAF" w:rsidRPr="00376907">
                    <w:t xml:space="preserve">утв. приказом ректора ОмГА от </w:t>
                  </w:r>
                  <w:r w:rsidR="00BB451C" w:rsidRPr="0037002F">
                    <w:t>2</w:t>
                  </w:r>
                  <w:r w:rsidR="00BB451C">
                    <w:t>9</w:t>
                  </w:r>
                  <w:r w:rsidR="00BB451C" w:rsidRPr="0037002F">
                    <w:t>.0</w:t>
                  </w:r>
                  <w:r w:rsidR="00BB451C">
                    <w:t>3</w:t>
                  </w:r>
                  <w:r w:rsidR="00BB451C" w:rsidRPr="0037002F">
                    <w:t>.202</w:t>
                  </w:r>
                  <w:r w:rsidR="00BB451C">
                    <w:t>1</w:t>
                  </w:r>
                  <w:r w:rsidR="00BB451C" w:rsidRPr="0037002F">
                    <w:t xml:space="preserve"> № 5</w:t>
                  </w:r>
                  <w:r w:rsidR="00BB451C">
                    <w:t>7</w:t>
                  </w:r>
                </w:p>
                <w:p w:rsidR="003D585D" w:rsidRPr="00C45AE5" w:rsidRDefault="003D585D" w:rsidP="00C45AE5">
                  <w:pPr>
                    <w:jc w:val="both"/>
                  </w:pPr>
                </w:p>
                <w:p w:rsidR="003D585D" w:rsidRDefault="003D585D" w:rsidP="00D1753D">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Кафедра «</w:t>
      </w:r>
      <w:r w:rsidR="0081421B" w:rsidRPr="005C4416">
        <w:rPr>
          <w:rFonts w:eastAsia="Courier New"/>
          <w:noProof/>
          <w:sz w:val="24"/>
          <w:szCs w:val="24"/>
          <w:lang w:bidi="ru-RU"/>
        </w:rPr>
        <w:t>Филологии, журналистики и массовых коммуникаций</w:t>
      </w:r>
      <w:r w:rsidRPr="005C4416">
        <w:rPr>
          <w:rFonts w:eastAsia="Courier New"/>
          <w:noProof/>
          <w:sz w:val="24"/>
          <w:szCs w:val="24"/>
          <w:lang w:bidi="ru-RU"/>
        </w:rPr>
        <w:t>»</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3D4784"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585D" w:rsidRPr="00C94464" w:rsidRDefault="003D585D" w:rsidP="00C94464">
                  <w:pPr>
                    <w:jc w:val="center"/>
                    <w:rPr>
                      <w:sz w:val="24"/>
                      <w:szCs w:val="24"/>
                    </w:rPr>
                  </w:pPr>
                  <w:r w:rsidRPr="00C94464">
                    <w:rPr>
                      <w:sz w:val="24"/>
                      <w:szCs w:val="24"/>
                    </w:rPr>
                    <w:t>УТВЕРЖДАЮ:</w:t>
                  </w:r>
                </w:p>
                <w:p w:rsidR="003D585D" w:rsidRPr="00C94464" w:rsidRDefault="003D585D" w:rsidP="00C94464">
                  <w:pPr>
                    <w:jc w:val="center"/>
                    <w:rPr>
                      <w:sz w:val="24"/>
                      <w:szCs w:val="24"/>
                    </w:rPr>
                  </w:pPr>
                  <w:r w:rsidRPr="00C94464">
                    <w:rPr>
                      <w:sz w:val="24"/>
                      <w:szCs w:val="24"/>
                    </w:rPr>
                    <w:t>Ректор, д.фил.н., профессор</w:t>
                  </w:r>
                </w:p>
                <w:p w:rsidR="003D585D" w:rsidRDefault="003D585D" w:rsidP="00C94464">
                  <w:pPr>
                    <w:jc w:val="center"/>
                    <w:rPr>
                      <w:sz w:val="24"/>
                      <w:szCs w:val="24"/>
                    </w:rPr>
                  </w:pPr>
                </w:p>
                <w:p w:rsidR="003D585D" w:rsidRPr="00C94464" w:rsidRDefault="003D585D" w:rsidP="00C94464">
                  <w:pPr>
                    <w:jc w:val="center"/>
                    <w:rPr>
                      <w:sz w:val="24"/>
                      <w:szCs w:val="24"/>
                    </w:rPr>
                  </w:pPr>
                  <w:r w:rsidRPr="00C94464">
                    <w:rPr>
                      <w:sz w:val="24"/>
                      <w:szCs w:val="24"/>
                    </w:rPr>
                    <w:t>______________А.Э. Еремеев</w:t>
                  </w:r>
                </w:p>
                <w:p w:rsidR="003D585D" w:rsidRPr="00C94464" w:rsidRDefault="003D585D" w:rsidP="00C94464">
                  <w:pPr>
                    <w:jc w:val="center"/>
                    <w:rPr>
                      <w:sz w:val="24"/>
                      <w:szCs w:val="24"/>
                    </w:rPr>
                  </w:pPr>
                  <w:r>
                    <w:rPr>
                      <w:sz w:val="24"/>
                      <w:szCs w:val="24"/>
                    </w:rPr>
                    <w:t xml:space="preserve">                              </w:t>
                  </w:r>
                  <w:r w:rsidR="00BB451C" w:rsidRPr="0037002F">
                    <w:rPr>
                      <w:sz w:val="24"/>
                      <w:szCs w:val="24"/>
                    </w:rPr>
                    <w:t>2</w:t>
                  </w:r>
                  <w:r w:rsidR="00BB451C">
                    <w:rPr>
                      <w:sz w:val="24"/>
                      <w:szCs w:val="24"/>
                    </w:rPr>
                    <w:t>9</w:t>
                  </w:r>
                  <w:r w:rsidR="00BB451C" w:rsidRPr="0037002F">
                    <w:rPr>
                      <w:sz w:val="24"/>
                      <w:szCs w:val="24"/>
                    </w:rPr>
                    <w:t>.0</w:t>
                  </w:r>
                  <w:r w:rsidR="00BB451C">
                    <w:rPr>
                      <w:sz w:val="24"/>
                      <w:szCs w:val="24"/>
                    </w:rPr>
                    <w:t>3</w:t>
                  </w:r>
                  <w:r w:rsidR="00BB451C" w:rsidRPr="0037002F">
                    <w:rPr>
                      <w:sz w:val="24"/>
                      <w:szCs w:val="24"/>
                    </w:rPr>
                    <w:t>.202</w:t>
                  </w:r>
                  <w:r w:rsidR="00BB451C">
                    <w:rPr>
                      <w:sz w:val="24"/>
                      <w:szCs w:val="24"/>
                    </w:rPr>
                    <w:t>1</w:t>
                  </w:r>
                  <w:r w:rsidR="00BB451C" w:rsidRPr="0037002F">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D06258" w:rsidP="00580FBA">
      <w:pPr>
        <w:widowControl/>
        <w:suppressAutoHyphens/>
        <w:autoSpaceDE/>
        <w:adjustRightInd/>
        <w:jc w:val="center"/>
        <w:rPr>
          <w:b/>
          <w:bCs/>
          <w:caps/>
          <w:sz w:val="24"/>
          <w:szCs w:val="24"/>
        </w:rPr>
      </w:pPr>
      <w:r>
        <w:rPr>
          <w:b/>
          <w:bCs/>
          <w:caps/>
          <w:sz w:val="24"/>
          <w:szCs w:val="24"/>
        </w:rPr>
        <w:t>Устное народное творчество</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D06258">
        <w:rPr>
          <w:bCs/>
          <w:sz w:val="24"/>
          <w:szCs w:val="24"/>
        </w:rPr>
        <w:t>В</w:t>
      </w:r>
      <w:r w:rsidRPr="005C4416">
        <w:rPr>
          <w:bCs/>
          <w:sz w:val="24"/>
          <w:szCs w:val="24"/>
        </w:rPr>
        <w:t>.</w:t>
      </w:r>
      <w:r w:rsidR="00D47600">
        <w:rPr>
          <w:bCs/>
          <w:sz w:val="24"/>
          <w:szCs w:val="24"/>
        </w:rPr>
        <w:t>12</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D47600" w:rsidRPr="00480664" w:rsidRDefault="00D47600" w:rsidP="00D47600">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47600" w:rsidRPr="00480664" w:rsidRDefault="00D47600" w:rsidP="00D47600">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47600" w:rsidRPr="00480664" w:rsidRDefault="00D47600" w:rsidP="00D47600">
      <w:pPr>
        <w:widowControl/>
        <w:suppressAutoHyphens/>
        <w:autoSpaceDE/>
        <w:adjustRightInd/>
        <w:jc w:val="center"/>
        <w:rPr>
          <w:rFonts w:eastAsia="Courier New"/>
          <w:b/>
          <w:color w:val="000000"/>
          <w:sz w:val="24"/>
          <w:szCs w:val="24"/>
          <w:lang w:bidi="ru-RU"/>
        </w:rPr>
      </w:pPr>
    </w:p>
    <w:p w:rsidR="00A50CA8" w:rsidRPr="00027EAB" w:rsidRDefault="00A50CA8" w:rsidP="00A50CA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50CA8" w:rsidRPr="00027EAB" w:rsidRDefault="00A50CA8" w:rsidP="00A50CA8">
      <w:pPr>
        <w:widowControl/>
        <w:autoSpaceDE/>
        <w:autoSpaceDN/>
        <w:adjustRightInd/>
        <w:jc w:val="center"/>
        <w:rPr>
          <w:sz w:val="24"/>
          <w:szCs w:val="24"/>
        </w:rPr>
      </w:pPr>
      <w:r w:rsidRPr="00027EAB">
        <w:rPr>
          <w:sz w:val="24"/>
          <w:szCs w:val="24"/>
        </w:rPr>
        <w:t>научно-исследовательская</w:t>
      </w:r>
    </w:p>
    <w:p w:rsidR="00A50CA8" w:rsidRPr="00027EAB" w:rsidRDefault="00A50CA8" w:rsidP="00A50CA8">
      <w:pPr>
        <w:widowControl/>
        <w:autoSpaceDE/>
        <w:autoSpaceDN/>
        <w:adjustRightInd/>
        <w:jc w:val="center"/>
        <w:rPr>
          <w:rFonts w:eastAsia="SimSun"/>
          <w:b/>
          <w:kern w:val="2"/>
          <w:sz w:val="24"/>
          <w:szCs w:val="24"/>
          <w:lang w:eastAsia="hi-IN" w:bidi="hi-IN"/>
        </w:rPr>
      </w:pPr>
    </w:p>
    <w:p w:rsidR="00C45E75" w:rsidRPr="006E1872" w:rsidRDefault="00C45E75" w:rsidP="00C45E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459F4" w:rsidRPr="001459F4" w:rsidRDefault="001459F4" w:rsidP="001459F4">
      <w:pPr>
        <w:widowControl/>
        <w:suppressAutoHyphens/>
        <w:autoSpaceDE/>
        <w:adjustRightInd/>
        <w:jc w:val="center"/>
        <w:rPr>
          <w:rFonts w:eastAsia="SimSun"/>
          <w:kern w:val="2"/>
          <w:sz w:val="24"/>
          <w:szCs w:val="24"/>
          <w:lang w:eastAsia="hi-IN" w:bidi="hi-IN"/>
        </w:rPr>
      </w:pPr>
      <w:r w:rsidRPr="001459F4">
        <w:rPr>
          <w:rFonts w:eastAsia="SimSun"/>
          <w:kern w:val="2"/>
          <w:sz w:val="24"/>
          <w:szCs w:val="24"/>
          <w:lang w:eastAsia="hi-IN" w:bidi="hi-IN"/>
        </w:rPr>
        <w:t>очной формы обучения 2017 года набора соответственно</w:t>
      </w:r>
    </w:p>
    <w:p w:rsidR="001459F4" w:rsidRPr="001459F4" w:rsidRDefault="001459F4" w:rsidP="001459F4">
      <w:pPr>
        <w:widowControl/>
        <w:autoSpaceDE/>
        <w:adjustRightInd/>
        <w:spacing w:after="200" w:line="276" w:lineRule="auto"/>
        <w:jc w:val="center"/>
        <w:rPr>
          <w:rFonts w:eastAsia="SimSun"/>
          <w:kern w:val="2"/>
          <w:sz w:val="24"/>
          <w:szCs w:val="24"/>
          <w:lang w:eastAsia="hi-IN" w:bidi="hi-IN"/>
        </w:rPr>
      </w:pPr>
      <w:r w:rsidRPr="001459F4">
        <w:rPr>
          <w:rFonts w:eastAsia="SimSun"/>
          <w:kern w:val="2"/>
          <w:sz w:val="24"/>
          <w:szCs w:val="24"/>
          <w:lang w:eastAsia="hi-IN" w:bidi="hi-IN"/>
        </w:rPr>
        <w:t>заочной формы обучения 2016, 2017 года набора соответственно</w:t>
      </w:r>
    </w:p>
    <w:p w:rsidR="00E86D56" w:rsidRDefault="00E86D56" w:rsidP="00E86D56">
      <w:pPr>
        <w:widowControl/>
        <w:suppressAutoHyphens/>
        <w:autoSpaceDE/>
        <w:adjustRightInd/>
        <w:jc w:val="center"/>
        <w:rPr>
          <w:rFonts w:eastAsia="SimSun"/>
          <w:kern w:val="2"/>
          <w:sz w:val="24"/>
          <w:szCs w:val="24"/>
          <w:lang w:eastAsia="hi-IN" w:bidi="hi-IN"/>
        </w:rPr>
      </w:pPr>
    </w:p>
    <w:p w:rsidR="00E86D56" w:rsidRPr="001259A4" w:rsidRDefault="00E86D56" w:rsidP="00E86D56">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BB451C" w:rsidRPr="0012464D" w:rsidRDefault="00BB451C" w:rsidP="00BB451C">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E86D56" w:rsidRPr="001259A4" w:rsidRDefault="00E86D56" w:rsidP="00E86D56">
      <w:pPr>
        <w:suppressAutoHyphens/>
        <w:rPr>
          <w:rFonts w:eastAsia="SimSun"/>
          <w:b/>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BB451C" w:rsidP="00E86D56">
      <w:pPr>
        <w:suppressAutoHyphens/>
        <w:contextualSpacing/>
        <w:jc w:val="center"/>
        <w:rPr>
          <w:color w:val="000000"/>
          <w:sz w:val="24"/>
          <w:szCs w:val="24"/>
        </w:rPr>
      </w:pPr>
      <w:r>
        <w:rPr>
          <w:color w:val="000000"/>
          <w:sz w:val="24"/>
          <w:szCs w:val="24"/>
        </w:rPr>
        <w:t>Омск, 2021</w:t>
      </w:r>
    </w:p>
    <w:p w:rsidR="00637CAF" w:rsidRDefault="007C277B" w:rsidP="00E86D56">
      <w:pPr>
        <w:widowControl/>
        <w:autoSpaceDE/>
        <w:adjustRightInd/>
        <w:ind w:left="5670"/>
        <w:rPr>
          <w:spacing w:val="-3"/>
          <w:sz w:val="24"/>
          <w:szCs w:val="24"/>
          <w:lang w:eastAsia="en-US"/>
        </w:rPr>
      </w:pPr>
      <w:r w:rsidRPr="005C4416">
        <w:rPr>
          <w:sz w:val="24"/>
          <w:szCs w:val="24"/>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7</w:t>
            </w:r>
          </w:p>
        </w:tc>
        <w:tc>
          <w:tcPr>
            <w:tcW w:w="8080" w:type="dxa"/>
            <w:hideMark/>
          </w:tcPr>
          <w:p w:rsidR="00A50CA8" w:rsidRPr="005C4416" w:rsidRDefault="00A50CA8" w:rsidP="00DC2182">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8</w:t>
            </w:r>
          </w:p>
        </w:tc>
        <w:tc>
          <w:tcPr>
            <w:tcW w:w="8080" w:type="dxa"/>
            <w:hideMark/>
          </w:tcPr>
          <w:p w:rsidR="00A50CA8" w:rsidRPr="005C4416" w:rsidRDefault="00A50CA8" w:rsidP="00DC2182">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9</w:t>
            </w:r>
          </w:p>
        </w:tc>
        <w:tc>
          <w:tcPr>
            <w:tcW w:w="8080" w:type="dxa"/>
            <w:hideMark/>
          </w:tcPr>
          <w:p w:rsidR="00A50CA8" w:rsidRPr="005C4416" w:rsidRDefault="00A50CA8" w:rsidP="00DC2182">
            <w:pPr>
              <w:jc w:val="both"/>
              <w:rPr>
                <w:sz w:val="24"/>
                <w:szCs w:val="24"/>
              </w:rPr>
            </w:pPr>
            <w:r w:rsidRPr="005C4416">
              <w:rPr>
                <w:sz w:val="24"/>
                <w:szCs w:val="24"/>
              </w:rPr>
              <w:t>Методические указания для обучающихся по освоению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10</w:t>
            </w:r>
          </w:p>
        </w:tc>
        <w:tc>
          <w:tcPr>
            <w:tcW w:w="8080" w:type="dxa"/>
            <w:hideMark/>
          </w:tcPr>
          <w:p w:rsidR="00A50CA8" w:rsidRPr="005C4416" w:rsidRDefault="00A50CA8" w:rsidP="00DC2182">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11</w:t>
            </w:r>
          </w:p>
        </w:tc>
        <w:tc>
          <w:tcPr>
            <w:tcW w:w="8080" w:type="dxa"/>
            <w:hideMark/>
          </w:tcPr>
          <w:p w:rsidR="00A50CA8" w:rsidRPr="005C4416" w:rsidRDefault="00A50CA8" w:rsidP="00DC2182">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p>
        </w:tc>
        <w:tc>
          <w:tcPr>
            <w:tcW w:w="8080" w:type="dxa"/>
            <w:hideMark/>
          </w:tcPr>
          <w:p w:rsidR="00A50CA8" w:rsidRPr="005C4416" w:rsidRDefault="00A50CA8" w:rsidP="00580FBA">
            <w:pPr>
              <w:jc w:val="both"/>
              <w:rPr>
                <w:sz w:val="24"/>
                <w:szCs w:val="24"/>
              </w:rPr>
            </w:pP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bl>
    <w:p w:rsidR="001A6533" w:rsidRPr="005C4416" w:rsidRDefault="001A6533" w:rsidP="00580FBA">
      <w:pPr>
        <w:rPr>
          <w:b/>
          <w:sz w:val="24"/>
          <w:szCs w:val="24"/>
        </w:rPr>
      </w:pPr>
    </w:p>
    <w:p w:rsidR="002933E5" w:rsidRPr="005C4416" w:rsidRDefault="00DF1076" w:rsidP="00BB451C">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D47600" w:rsidRPr="00480664" w:rsidRDefault="00D47600" w:rsidP="00D4760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0D73C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E5D8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E5D8D">
        <w:rPr>
          <w:sz w:val="24"/>
          <w:szCs w:val="24"/>
          <w:lang w:eastAsia="en-US"/>
        </w:rPr>
        <w:t>).</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Рабочая программа дисциплины составлена в соответствии с локальными нормативными актами ЧУ ОО ВО «</w:t>
      </w:r>
      <w:r w:rsidRPr="005E5D8D">
        <w:rPr>
          <w:b/>
          <w:sz w:val="24"/>
          <w:szCs w:val="24"/>
          <w:lang w:eastAsia="en-US"/>
        </w:rPr>
        <w:t>Омская гуманитарная академия</w:t>
      </w:r>
      <w:r w:rsidRPr="005E5D8D">
        <w:rPr>
          <w:sz w:val="24"/>
          <w:szCs w:val="24"/>
          <w:lang w:eastAsia="en-US"/>
        </w:rPr>
        <w:t>» (</w:t>
      </w:r>
      <w:r w:rsidRPr="005E5D8D">
        <w:rPr>
          <w:i/>
          <w:sz w:val="24"/>
          <w:szCs w:val="24"/>
          <w:lang w:eastAsia="en-US"/>
        </w:rPr>
        <w:t>далее – Академия; ОмГА</w:t>
      </w:r>
      <w:r w:rsidRPr="005E5D8D">
        <w:rPr>
          <w:sz w:val="24"/>
          <w:szCs w:val="24"/>
          <w:lang w:eastAsia="en-US"/>
        </w:rPr>
        <w:t>):</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451C" w:rsidRPr="00B92588" w:rsidRDefault="00BB451C" w:rsidP="00BB451C">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3E3D" w:rsidRPr="005E5D8D" w:rsidRDefault="00FC3E3D" w:rsidP="00FC3E3D">
      <w:pPr>
        <w:widowControl/>
        <w:autoSpaceDE/>
        <w:autoSpaceDN/>
        <w:adjustRightInd/>
        <w:ind w:firstLine="709"/>
        <w:jc w:val="both"/>
        <w:rPr>
          <w:sz w:val="24"/>
          <w:szCs w:val="24"/>
          <w:lang w:eastAsia="en-US"/>
        </w:rPr>
      </w:pPr>
      <w:r w:rsidRPr="005E5D8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451C" w:rsidRDefault="00D47600" w:rsidP="00BB451C">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757ECA">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BB451C" w:rsidRPr="00E67807">
        <w:rPr>
          <w:sz w:val="24"/>
          <w:szCs w:val="24"/>
          <w:lang w:eastAsia="en-US"/>
        </w:rPr>
        <w:t>202</w:t>
      </w:r>
      <w:r w:rsidR="00BB451C">
        <w:rPr>
          <w:sz w:val="24"/>
          <w:szCs w:val="24"/>
          <w:lang w:eastAsia="en-US"/>
        </w:rPr>
        <w:t>1</w:t>
      </w:r>
      <w:r w:rsidR="00BB451C" w:rsidRPr="00E67807">
        <w:rPr>
          <w:sz w:val="24"/>
          <w:szCs w:val="24"/>
          <w:lang w:eastAsia="en-US"/>
        </w:rPr>
        <w:t>/202</w:t>
      </w:r>
      <w:r w:rsidR="00BB451C">
        <w:rPr>
          <w:sz w:val="24"/>
          <w:szCs w:val="24"/>
          <w:lang w:eastAsia="en-US"/>
        </w:rPr>
        <w:t>2</w:t>
      </w:r>
      <w:r w:rsidR="00BB451C" w:rsidRPr="00E67807">
        <w:rPr>
          <w:sz w:val="24"/>
          <w:szCs w:val="24"/>
          <w:lang w:eastAsia="en-US"/>
        </w:rPr>
        <w:t xml:space="preserve"> учебный год, утв</w:t>
      </w:r>
      <w:r w:rsidR="00BB451C">
        <w:rPr>
          <w:sz w:val="24"/>
          <w:szCs w:val="24"/>
          <w:lang w:eastAsia="en-US"/>
        </w:rPr>
        <w:t>ержденным приказом ректора от 29.03.2021 № 57.</w:t>
      </w:r>
    </w:p>
    <w:p w:rsidR="00D47600" w:rsidRPr="00692594" w:rsidRDefault="00D47600" w:rsidP="00BB451C">
      <w:pPr>
        <w:widowControl/>
        <w:suppressAutoHyphens/>
        <w:autoSpaceDE/>
        <w:adjustRightInd/>
        <w:ind w:firstLine="708"/>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57ECA">
        <w:rPr>
          <w:b/>
          <w:sz w:val="24"/>
          <w:szCs w:val="24"/>
        </w:rPr>
        <w:t xml:space="preserve">44.03.05 Педагогическое образование (с двумя профилями подготовки)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BB451C" w:rsidRPr="00E67807">
        <w:rPr>
          <w:sz w:val="24"/>
          <w:szCs w:val="24"/>
          <w:lang w:eastAsia="en-US"/>
        </w:rPr>
        <w:t>202</w:t>
      </w:r>
      <w:r w:rsidR="00BB451C">
        <w:rPr>
          <w:sz w:val="24"/>
          <w:szCs w:val="24"/>
          <w:lang w:eastAsia="en-US"/>
        </w:rPr>
        <w:t>1</w:t>
      </w:r>
      <w:r w:rsidR="00BB451C" w:rsidRPr="00E67807">
        <w:rPr>
          <w:sz w:val="24"/>
          <w:szCs w:val="24"/>
          <w:lang w:eastAsia="en-US"/>
        </w:rPr>
        <w:t>/202</w:t>
      </w:r>
      <w:r w:rsidR="00BB451C">
        <w:rPr>
          <w:sz w:val="24"/>
          <w:szCs w:val="24"/>
          <w:lang w:eastAsia="en-US"/>
        </w:rPr>
        <w:t>2</w:t>
      </w:r>
      <w:r w:rsidR="00BB451C" w:rsidRPr="00E67807">
        <w:rPr>
          <w:sz w:val="24"/>
          <w:szCs w:val="24"/>
          <w:lang w:eastAsia="en-US"/>
        </w:rPr>
        <w:t xml:space="preserve"> учебный год, утв</w:t>
      </w:r>
      <w:r w:rsidR="00BB451C">
        <w:rPr>
          <w:sz w:val="24"/>
          <w:szCs w:val="24"/>
          <w:lang w:eastAsia="en-US"/>
        </w:rPr>
        <w:t>ержденным приказом ректора от 29.03.2021 № 57.</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 xml:space="preserve"> Б1.</w:t>
      </w:r>
      <w:r w:rsidR="00D06258">
        <w:rPr>
          <w:b/>
          <w:bCs/>
          <w:sz w:val="24"/>
          <w:szCs w:val="24"/>
        </w:rPr>
        <w:t>В</w:t>
      </w:r>
      <w:r w:rsidRPr="007A1AF1">
        <w:rPr>
          <w:b/>
          <w:bCs/>
          <w:sz w:val="24"/>
          <w:szCs w:val="24"/>
        </w:rPr>
        <w:t>.</w:t>
      </w:r>
      <w:r w:rsidR="00D06258">
        <w:rPr>
          <w:b/>
          <w:bCs/>
          <w:sz w:val="24"/>
          <w:szCs w:val="24"/>
        </w:rPr>
        <w:t>1</w:t>
      </w:r>
      <w:r w:rsidR="00D47600">
        <w:rPr>
          <w:b/>
          <w:bCs/>
          <w:sz w:val="24"/>
          <w:szCs w:val="24"/>
        </w:rPr>
        <w:t>2</w:t>
      </w:r>
      <w:r w:rsidRPr="007A1AF1">
        <w:rPr>
          <w:b/>
          <w:bCs/>
          <w:sz w:val="24"/>
          <w:szCs w:val="24"/>
        </w:rPr>
        <w:t xml:space="preserve"> «</w:t>
      </w:r>
      <w:r w:rsidR="00D06258">
        <w:rPr>
          <w:b/>
          <w:bCs/>
          <w:sz w:val="24"/>
          <w:szCs w:val="24"/>
        </w:rPr>
        <w:t>Уст</w:t>
      </w:r>
      <w:r w:rsidR="00D06258">
        <w:rPr>
          <w:b/>
          <w:bCs/>
          <w:sz w:val="24"/>
          <w:szCs w:val="24"/>
        </w:rPr>
        <w:lastRenderedPageBreak/>
        <w:t>ное народное творчество</w:t>
      </w:r>
      <w:r w:rsidRPr="007A1AF1">
        <w:rPr>
          <w:b/>
          <w:bCs/>
          <w:sz w:val="24"/>
          <w:szCs w:val="24"/>
        </w:rPr>
        <w:t>»</w:t>
      </w:r>
      <w:r w:rsidRPr="007A1AF1">
        <w:rPr>
          <w:b/>
          <w:sz w:val="24"/>
          <w:szCs w:val="24"/>
        </w:rPr>
        <w:t xml:space="preserve">  в течение </w:t>
      </w:r>
      <w:r w:rsidR="00BB451C" w:rsidRPr="001259A4">
        <w:rPr>
          <w:b/>
          <w:color w:val="000000"/>
          <w:sz w:val="24"/>
          <w:szCs w:val="24"/>
        </w:rPr>
        <w:t>202</w:t>
      </w:r>
      <w:r w:rsidR="00BB451C">
        <w:rPr>
          <w:b/>
          <w:color w:val="000000"/>
          <w:sz w:val="24"/>
          <w:szCs w:val="24"/>
        </w:rPr>
        <w:t>1</w:t>
      </w:r>
      <w:r w:rsidR="00BB451C" w:rsidRPr="001259A4">
        <w:rPr>
          <w:b/>
          <w:color w:val="000000"/>
          <w:sz w:val="24"/>
          <w:szCs w:val="24"/>
        </w:rPr>
        <w:t>/202</w:t>
      </w:r>
      <w:r w:rsidR="00BB451C">
        <w:rPr>
          <w:b/>
          <w:color w:val="000000"/>
          <w:sz w:val="24"/>
          <w:szCs w:val="24"/>
        </w:rPr>
        <w:t>2</w:t>
      </w:r>
      <w:r w:rsidR="00BB451C" w:rsidRPr="00F267F7">
        <w:rPr>
          <w:b/>
          <w:sz w:val="24"/>
          <w:szCs w:val="24"/>
        </w:rPr>
        <w:t xml:space="preserve"> </w:t>
      </w:r>
      <w:r w:rsidRPr="007A1AF1">
        <w:rPr>
          <w:b/>
          <w:sz w:val="24"/>
          <w:szCs w:val="24"/>
        </w:rPr>
        <w:t>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47600" w:rsidRPr="00480664">
        <w:rPr>
          <w:b/>
          <w:color w:val="000000"/>
          <w:sz w:val="24"/>
          <w:szCs w:val="24"/>
        </w:rPr>
        <w:t>44.03.05 Педагогическое образование (с двумя профилями подготовки)</w:t>
      </w:r>
      <w:r w:rsidR="00D47600" w:rsidRPr="00480664">
        <w:rPr>
          <w:b/>
          <w:sz w:val="24"/>
          <w:szCs w:val="24"/>
        </w:rPr>
        <w:t xml:space="preserve"> </w:t>
      </w:r>
      <w:r w:rsidR="00D47600" w:rsidRPr="00480664">
        <w:rPr>
          <w:sz w:val="24"/>
          <w:szCs w:val="24"/>
        </w:rPr>
        <w:t xml:space="preserve"> (уровень бакалавриата), направленность (профиль) программы  «Русский язык» и «Литература»; </w:t>
      </w:r>
      <w:r w:rsidR="00D06258" w:rsidRPr="006E1872">
        <w:rPr>
          <w:sz w:val="24"/>
          <w:szCs w:val="24"/>
        </w:rPr>
        <w:t xml:space="preserve"> вид учебной деятельности – программа академического бакалавриата; виды профессиональной деятельности: </w:t>
      </w:r>
      <w:r w:rsidR="00A50CA8" w:rsidRPr="00027EAB">
        <w:rPr>
          <w:sz w:val="24"/>
          <w:szCs w:val="24"/>
        </w:rPr>
        <w:t>педагогическая (основной); научно-исследовательская</w:t>
      </w:r>
      <w:r w:rsidR="00A50CA8">
        <w:rPr>
          <w:sz w:val="24"/>
          <w:szCs w:val="24"/>
        </w:rPr>
        <w:t xml:space="preserve">; </w:t>
      </w:r>
      <w:r w:rsidR="00D06258"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sz w:val="24"/>
          <w:szCs w:val="24"/>
        </w:rPr>
        <w:t>«</w:t>
      </w:r>
      <w:r w:rsidR="00D06258">
        <w:rPr>
          <w:b/>
          <w:sz w:val="24"/>
          <w:szCs w:val="24"/>
        </w:rPr>
        <w:t>Устное народное творчество</w:t>
      </w:r>
      <w:r w:rsidRPr="007A1AF1">
        <w:rPr>
          <w:sz w:val="24"/>
          <w:szCs w:val="24"/>
        </w:rPr>
        <w:t xml:space="preserve">» в течение </w:t>
      </w:r>
      <w:r w:rsidR="00BB451C" w:rsidRPr="00BB451C">
        <w:rPr>
          <w:color w:val="000000"/>
          <w:sz w:val="24"/>
          <w:szCs w:val="24"/>
        </w:rPr>
        <w:t xml:space="preserve">2021/2022 </w:t>
      </w:r>
      <w:r w:rsidRPr="007A1AF1">
        <w:rPr>
          <w:sz w:val="24"/>
          <w:szCs w:val="24"/>
        </w:rPr>
        <w:t>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w:t>
      </w:r>
      <w:r w:rsidR="00D06258">
        <w:rPr>
          <w:rFonts w:ascii="Times New Roman" w:hAnsi="Times New Roman"/>
          <w:b/>
          <w:sz w:val="24"/>
          <w:szCs w:val="24"/>
        </w:rPr>
        <w:t>В</w:t>
      </w:r>
      <w:r w:rsidR="00C74484" w:rsidRPr="005C4416">
        <w:rPr>
          <w:rFonts w:ascii="Times New Roman" w:hAnsi="Times New Roman"/>
          <w:b/>
          <w:sz w:val="24"/>
          <w:szCs w:val="24"/>
        </w:rPr>
        <w:t>.1</w:t>
      </w:r>
      <w:r w:rsidR="00D47600">
        <w:rPr>
          <w:rFonts w:ascii="Times New Roman" w:hAnsi="Times New Roman"/>
          <w:b/>
          <w:sz w:val="24"/>
          <w:szCs w:val="24"/>
        </w:rPr>
        <w:t>2</w:t>
      </w:r>
      <w:r w:rsidR="009604F5" w:rsidRPr="005C4416">
        <w:rPr>
          <w:rFonts w:ascii="Times New Roman" w:hAnsi="Times New Roman"/>
          <w:b/>
          <w:sz w:val="24"/>
          <w:szCs w:val="24"/>
        </w:rPr>
        <w:t xml:space="preserve"> «</w:t>
      </w:r>
      <w:r w:rsidR="00D06258">
        <w:rPr>
          <w:rFonts w:ascii="Times New Roman" w:hAnsi="Times New Roman"/>
          <w:b/>
          <w:sz w:val="24"/>
          <w:szCs w:val="24"/>
        </w:rPr>
        <w:t>Устное народное творчество</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D47600"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7600"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D47600" w:rsidRPr="00480664">
        <w:rPr>
          <w:rFonts w:eastAsia="Calibri"/>
          <w:color w:val="000000"/>
          <w:sz w:val="24"/>
          <w:szCs w:val="24"/>
          <w:lang w:eastAsia="en-US"/>
        </w:rPr>
        <w:t>, при разработке основной профессиональной образовательной программы (</w:t>
      </w:r>
      <w:r w:rsidR="00D47600" w:rsidRPr="00480664">
        <w:rPr>
          <w:rFonts w:eastAsia="Calibri"/>
          <w:i/>
          <w:color w:val="000000"/>
          <w:sz w:val="24"/>
          <w:szCs w:val="24"/>
          <w:lang w:eastAsia="en-US"/>
        </w:rPr>
        <w:t>далее - ОПОП</w:t>
      </w:r>
      <w:r w:rsidR="00D47600"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D06258">
        <w:rPr>
          <w:rFonts w:eastAsia="Calibri"/>
          <w:b/>
          <w:sz w:val="24"/>
          <w:szCs w:val="24"/>
          <w:lang w:eastAsia="en-US"/>
        </w:rPr>
        <w:t>Устное народное творчество</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D06258" w:rsidRPr="00F06C3E" w:rsidRDefault="00D06258" w:rsidP="00D06258">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D06258">
            <w:pPr>
              <w:widowControl/>
              <w:tabs>
                <w:tab w:val="left" w:pos="708"/>
              </w:tabs>
              <w:autoSpaceDE/>
              <w:adjustRightInd/>
              <w:rPr>
                <w:sz w:val="24"/>
                <w:szCs w:val="24"/>
              </w:rPr>
            </w:pPr>
            <w:r w:rsidRPr="005C4416">
              <w:rPr>
                <w:sz w:val="24"/>
                <w:szCs w:val="24"/>
              </w:rPr>
              <w:t>ПК-</w:t>
            </w:r>
            <w:r w:rsidR="00D06258">
              <w:rPr>
                <w:sz w:val="24"/>
                <w:szCs w:val="24"/>
              </w:rPr>
              <w:t>1</w:t>
            </w:r>
          </w:p>
        </w:tc>
        <w:tc>
          <w:tcPr>
            <w:tcW w:w="4927" w:type="dxa"/>
            <w:vAlign w:val="center"/>
          </w:tcPr>
          <w:p w:rsidR="00671F22" w:rsidRDefault="00671F22" w:rsidP="00671F22">
            <w:pPr>
              <w:widowControl/>
              <w:tabs>
                <w:tab w:val="left" w:pos="318"/>
              </w:tabs>
              <w:autoSpaceDE/>
              <w:adjustRightInd/>
              <w:rPr>
                <w:rFonts w:eastAsia="Calibri"/>
                <w:i/>
                <w:sz w:val="22"/>
                <w:szCs w:val="22"/>
                <w:lang w:eastAsia="en-US"/>
              </w:rPr>
            </w:pPr>
            <w:r w:rsidRPr="00A91AC6">
              <w:rPr>
                <w:rFonts w:eastAsia="Calibri"/>
                <w:i/>
                <w:sz w:val="22"/>
                <w:szCs w:val="22"/>
                <w:lang w:eastAsia="en-US"/>
              </w:rPr>
              <w:t xml:space="preserve">Знать: </w:t>
            </w:r>
          </w:p>
          <w:p w:rsidR="00671F22" w:rsidRDefault="00671F22" w:rsidP="00671F22">
            <w:pPr>
              <w:widowControl/>
              <w:tabs>
                <w:tab w:val="left" w:pos="318"/>
              </w:tabs>
              <w:autoSpaceDE/>
              <w:adjustRightInd/>
              <w:rPr>
                <w:rFonts w:eastAsia="Calibri"/>
                <w:sz w:val="22"/>
                <w:szCs w:val="22"/>
                <w:lang w:val="en-US" w:eastAsia="en-US"/>
              </w:rPr>
            </w:pPr>
            <w:r w:rsidRPr="00A91AC6">
              <w:rPr>
                <w:rFonts w:eastAsia="Calibri"/>
                <w:sz w:val="22"/>
                <w:szCs w:val="22"/>
                <w:lang w:eastAsia="en-US"/>
              </w:rPr>
              <w:t>– произведения УНТ разных жанров,</w:t>
            </w:r>
          </w:p>
          <w:p w:rsidR="00671F22" w:rsidRPr="00671F22"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специфические черты устного народного творчества;</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Уметь:</w:t>
            </w:r>
            <w:r w:rsidRPr="00A91AC6">
              <w:rPr>
                <w:rFonts w:eastAsia="Calibri"/>
                <w:sz w:val="22"/>
                <w:szCs w:val="22"/>
                <w:lang w:eastAsia="en-US"/>
              </w:rPr>
              <w:t xml:space="preserve"> </w:t>
            </w:r>
          </w:p>
          <w:p w:rsidR="00671F22" w:rsidRDefault="00671F22" w:rsidP="00671F22">
            <w:pPr>
              <w:widowControl/>
              <w:tabs>
                <w:tab w:val="left" w:pos="318"/>
              </w:tabs>
              <w:autoSpaceDE/>
              <w:adjustRightInd/>
              <w:rPr>
                <w:rFonts w:eastAsia="Calibri"/>
                <w:sz w:val="22"/>
                <w:szCs w:val="22"/>
                <w:lang w:val="en-US" w:eastAsia="en-US"/>
              </w:rPr>
            </w:pPr>
            <w:r w:rsidRPr="00A91AC6">
              <w:rPr>
                <w:rFonts w:eastAsia="Calibri"/>
                <w:sz w:val="22"/>
                <w:szCs w:val="22"/>
                <w:lang w:eastAsia="en-US"/>
              </w:rPr>
              <w:t>– анализировать произведения разных жанров</w:t>
            </w:r>
          </w:p>
          <w:p w:rsidR="00671F22" w:rsidRDefault="00671F22" w:rsidP="00671F22">
            <w:pPr>
              <w:widowControl/>
              <w:tabs>
                <w:tab w:val="left" w:pos="318"/>
              </w:tabs>
              <w:autoSpaceDE/>
              <w:adjustRightInd/>
              <w:rPr>
                <w:rFonts w:eastAsia="Calibri"/>
                <w:sz w:val="22"/>
                <w:szCs w:val="22"/>
                <w:lang w:val="en-US" w:eastAsia="en-US"/>
              </w:rPr>
            </w:pPr>
            <w:r w:rsidRPr="00A91AC6">
              <w:rPr>
                <w:rFonts w:eastAsia="Calibri"/>
                <w:sz w:val="22"/>
                <w:szCs w:val="22"/>
                <w:lang w:eastAsia="en-US"/>
              </w:rPr>
              <w:t xml:space="preserve"> УНТ; </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sz w:val="22"/>
                <w:szCs w:val="22"/>
                <w:lang w:eastAsia="en-US"/>
              </w:rPr>
              <w:t>– анализировать фольклорный текст;</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Владеть</w:t>
            </w:r>
            <w:r w:rsidRPr="00A91AC6">
              <w:rPr>
                <w:rFonts w:eastAsia="Calibri"/>
                <w:sz w:val="22"/>
                <w:szCs w:val="22"/>
                <w:lang w:eastAsia="en-US"/>
              </w:rPr>
              <w:t xml:space="preserve">: </w:t>
            </w:r>
          </w:p>
          <w:p w:rsidR="000C61E0" w:rsidRDefault="00671F22" w:rsidP="00671F22">
            <w:pPr>
              <w:widowControl/>
              <w:tabs>
                <w:tab w:val="left" w:pos="318"/>
              </w:tabs>
              <w:autoSpaceDE/>
              <w:adjustRightInd/>
              <w:rPr>
                <w:rFonts w:eastAsia="Calibri"/>
                <w:sz w:val="22"/>
                <w:szCs w:val="22"/>
                <w:lang w:val="en-US" w:eastAsia="en-US"/>
              </w:rPr>
            </w:pPr>
            <w:r w:rsidRPr="00A91AC6">
              <w:rPr>
                <w:rFonts w:eastAsia="Calibri"/>
                <w:sz w:val="22"/>
                <w:szCs w:val="22"/>
                <w:lang w:eastAsia="en-US"/>
              </w:rPr>
              <w:t>– терминологией УНТ, навыками</w:t>
            </w:r>
          </w:p>
          <w:p w:rsidR="00671F22" w:rsidRPr="00671F22" w:rsidRDefault="00671F22" w:rsidP="00671F22">
            <w:pPr>
              <w:widowControl/>
              <w:tabs>
                <w:tab w:val="left" w:pos="318"/>
              </w:tabs>
              <w:autoSpaceDE/>
              <w:adjustRightInd/>
              <w:rPr>
                <w:rFonts w:eastAsia="Calibri"/>
                <w:sz w:val="24"/>
                <w:szCs w:val="24"/>
                <w:lang w:eastAsia="en-US"/>
              </w:rPr>
            </w:pPr>
            <w:r w:rsidRPr="00B95953">
              <w:rPr>
                <w:rFonts w:eastAsia="Calibri"/>
                <w:bCs/>
                <w:sz w:val="22"/>
                <w:szCs w:val="22"/>
                <w:lang w:eastAsia="en-US"/>
              </w:rPr>
              <w:t xml:space="preserve">– базовой терминологией и навыками филологического анализа текста, </w:t>
            </w:r>
            <w:r w:rsidRPr="00CE63A4">
              <w:rPr>
                <w:rFonts w:eastAsia="Calibri"/>
                <w:bCs/>
                <w:sz w:val="22"/>
                <w:szCs w:val="22"/>
                <w:lang w:eastAsia="en-US"/>
              </w:rPr>
              <w:t>материалов прошлого</w:t>
            </w:r>
            <w:r>
              <w:rPr>
                <w:rFonts w:eastAsia="Calibri"/>
                <w:sz w:val="22"/>
                <w:szCs w:val="22"/>
                <w:lang w:eastAsia="en-US"/>
              </w:rPr>
              <w:t>.</w:t>
            </w:r>
          </w:p>
        </w:tc>
      </w:tr>
      <w:tr w:rsidR="00671F22" w:rsidRPr="005C4416" w:rsidTr="00D776E1">
        <w:tc>
          <w:tcPr>
            <w:tcW w:w="3049" w:type="dxa"/>
            <w:vAlign w:val="center"/>
          </w:tcPr>
          <w:p w:rsidR="00671F22" w:rsidRPr="00D50728" w:rsidRDefault="00671F22" w:rsidP="00D06258">
            <w:pPr>
              <w:widowControl/>
              <w:autoSpaceDE/>
              <w:autoSpaceDN/>
              <w:adjustRightInd/>
              <w:jc w:val="center"/>
              <w:rPr>
                <w:rFonts w:eastAsia="Calibri"/>
                <w:sz w:val="22"/>
                <w:szCs w:val="22"/>
                <w:lang w:eastAsia="en-US"/>
              </w:rPr>
            </w:pPr>
            <w:r w:rsidRPr="00D50728">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671F22" w:rsidRPr="005C4416" w:rsidRDefault="00671F22" w:rsidP="00580FBA">
            <w:pPr>
              <w:widowControl/>
              <w:tabs>
                <w:tab w:val="left" w:pos="708"/>
              </w:tabs>
              <w:autoSpaceDE/>
              <w:adjustRightInd/>
              <w:rPr>
                <w:rFonts w:eastAsia="Calibri"/>
                <w:sz w:val="24"/>
                <w:szCs w:val="24"/>
                <w:lang w:eastAsia="en-US"/>
              </w:rPr>
            </w:pPr>
          </w:p>
        </w:tc>
        <w:tc>
          <w:tcPr>
            <w:tcW w:w="1595" w:type="dxa"/>
            <w:vAlign w:val="center"/>
          </w:tcPr>
          <w:p w:rsidR="00671F22" w:rsidRPr="005C4416" w:rsidRDefault="00671F22" w:rsidP="00580FBA">
            <w:pPr>
              <w:widowControl/>
              <w:tabs>
                <w:tab w:val="left" w:pos="708"/>
              </w:tabs>
              <w:autoSpaceDE/>
              <w:adjustRightInd/>
              <w:rPr>
                <w:sz w:val="24"/>
                <w:szCs w:val="24"/>
              </w:rPr>
            </w:pPr>
            <w:r w:rsidRPr="005C4416">
              <w:rPr>
                <w:rFonts w:eastAsia="Calibri"/>
                <w:sz w:val="24"/>
                <w:szCs w:val="24"/>
                <w:lang w:eastAsia="en-US"/>
              </w:rPr>
              <w:lastRenderedPageBreak/>
              <w:t>ПК-4</w:t>
            </w:r>
          </w:p>
        </w:tc>
        <w:tc>
          <w:tcPr>
            <w:tcW w:w="4927" w:type="dxa"/>
          </w:tcPr>
          <w:p w:rsidR="00671F22" w:rsidRPr="00CE63A4" w:rsidRDefault="00671F22" w:rsidP="00D776E1">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Знать </w:t>
            </w:r>
          </w:p>
          <w:p w:rsidR="00671F22" w:rsidRDefault="00671F22" w:rsidP="00D776E1">
            <w:pPr>
              <w:widowControl/>
              <w:tabs>
                <w:tab w:val="left" w:pos="318"/>
                <w:tab w:val="left" w:pos="665"/>
              </w:tabs>
              <w:autoSpaceDE/>
              <w:adjustRightInd/>
              <w:rPr>
                <w:rFonts w:eastAsia="Calibri"/>
                <w:sz w:val="22"/>
                <w:szCs w:val="22"/>
                <w:lang w:eastAsia="en-US"/>
              </w:rPr>
            </w:pPr>
            <w:r w:rsidRPr="00CE63A4">
              <w:rPr>
                <w:rFonts w:eastAsia="Calibri"/>
                <w:sz w:val="22"/>
                <w:szCs w:val="22"/>
                <w:lang w:eastAsia="en-US"/>
              </w:rPr>
              <w:t xml:space="preserve"> </w:t>
            </w:r>
            <w:r w:rsidRPr="00A91AC6">
              <w:rPr>
                <w:rFonts w:eastAsia="Calibri"/>
                <w:sz w:val="22"/>
                <w:szCs w:val="22"/>
                <w:lang w:eastAsia="en-US"/>
              </w:rPr>
              <w:t xml:space="preserve">– виды и жанры фольклора, их классификацию, </w:t>
            </w:r>
          </w:p>
          <w:p w:rsidR="00671F22" w:rsidRDefault="00671F22" w:rsidP="00671F22">
            <w:pPr>
              <w:widowControl/>
              <w:tabs>
                <w:tab w:val="left" w:pos="318"/>
                <w:tab w:val="left" w:pos="665"/>
              </w:tabs>
              <w:autoSpaceDE/>
              <w:adjustRightInd/>
              <w:rPr>
                <w:rFonts w:eastAsia="Calibri"/>
                <w:sz w:val="22"/>
                <w:szCs w:val="22"/>
                <w:lang w:eastAsia="en-US"/>
              </w:rPr>
            </w:pPr>
            <w:r w:rsidRPr="00A91AC6">
              <w:rPr>
                <w:rFonts w:eastAsia="Calibri"/>
                <w:sz w:val="22"/>
                <w:szCs w:val="22"/>
                <w:lang w:eastAsia="en-US"/>
              </w:rPr>
              <w:t>– правила собирания фольклора</w:t>
            </w:r>
          </w:p>
          <w:p w:rsidR="00671F22" w:rsidRPr="00CE63A4" w:rsidRDefault="00671F22" w:rsidP="00671F22">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Уметь </w:t>
            </w:r>
          </w:p>
          <w:p w:rsidR="00671F22" w:rsidRDefault="00671F22" w:rsidP="00D776E1">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пользоваться методами анализа фольклорного произведения, исходя из его вида и жанра;</w:t>
            </w:r>
          </w:p>
          <w:p w:rsidR="00671F22" w:rsidRDefault="00671F22" w:rsidP="00671F22">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обобщать, анализировать, критически осмыслять и систематизировать информацию;</w:t>
            </w:r>
          </w:p>
          <w:p w:rsidR="00671F22" w:rsidRPr="00CE63A4" w:rsidRDefault="00671F22" w:rsidP="00D776E1">
            <w:pPr>
              <w:widowControl/>
              <w:tabs>
                <w:tab w:val="left" w:pos="318"/>
                <w:tab w:val="left" w:pos="665"/>
              </w:tabs>
              <w:autoSpaceDE/>
              <w:adjustRightInd/>
              <w:rPr>
                <w:rFonts w:eastAsia="Calibri"/>
                <w:sz w:val="22"/>
                <w:szCs w:val="22"/>
                <w:lang w:eastAsia="en-US"/>
              </w:rPr>
            </w:pPr>
            <w:r w:rsidRPr="00CE63A4">
              <w:rPr>
                <w:rFonts w:eastAsia="Calibri"/>
                <w:i/>
                <w:sz w:val="22"/>
                <w:szCs w:val="22"/>
                <w:lang w:eastAsia="en-US"/>
              </w:rPr>
              <w:t>Владеть</w:t>
            </w:r>
            <w:r w:rsidRPr="00CE63A4">
              <w:rPr>
                <w:rFonts w:eastAsia="Calibri"/>
                <w:sz w:val="22"/>
                <w:szCs w:val="22"/>
                <w:lang w:eastAsia="en-US"/>
              </w:rPr>
              <w:t xml:space="preserve"> </w:t>
            </w:r>
          </w:p>
          <w:p w:rsidR="00671F22" w:rsidRDefault="00671F22" w:rsidP="00671F22">
            <w:pPr>
              <w:widowControl/>
              <w:tabs>
                <w:tab w:val="left" w:pos="318"/>
                <w:tab w:val="left" w:pos="665"/>
              </w:tabs>
              <w:autoSpaceDE/>
              <w:adjustRightInd/>
              <w:rPr>
                <w:bCs/>
                <w:sz w:val="22"/>
                <w:szCs w:val="22"/>
                <w:lang w:val="en-US"/>
              </w:rPr>
            </w:pPr>
            <w:r w:rsidRPr="00B95953">
              <w:rPr>
                <w:bCs/>
                <w:sz w:val="22"/>
                <w:szCs w:val="22"/>
              </w:rPr>
              <w:t xml:space="preserve">– навыками работы с научными исследованиями </w:t>
            </w:r>
            <w:r w:rsidRPr="00B95953">
              <w:rPr>
                <w:bCs/>
                <w:sz w:val="22"/>
                <w:szCs w:val="22"/>
              </w:rPr>
              <w:lastRenderedPageBreak/>
              <w:t>фольклора.</w:t>
            </w:r>
          </w:p>
          <w:p w:rsidR="00671F22" w:rsidRPr="00CE63A4" w:rsidRDefault="00671F22" w:rsidP="00671F22">
            <w:pPr>
              <w:widowControl/>
              <w:tabs>
                <w:tab w:val="left" w:pos="318"/>
                <w:tab w:val="left" w:pos="665"/>
              </w:tabs>
              <w:autoSpaceDE/>
              <w:adjustRightInd/>
              <w:rPr>
                <w:rFonts w:eastAsia="Calibri"/>
                <w:sz w:val="22"/>
                <w:szCs w:val="22"/>
                <w:lang w:eastAsia="en-US"/>
              </w:rPr>
            </w:pPr>
            <w:r w:rsidRPr="00B95953">
              <w:rPr>
                <w:bCs/>
                <w:sz w:val="22"/>
                <w:szCs w:val="22"/>
              </w:rPr>
              <w:t>– культурой мышления, логикой рассуждения высказывания.</w:t>
            </w:r>
            <w:r w:rsidRPr="00CE63A4">
              <w:rPr>
                <w:rFonts w:eastAsia="Calibri"/>
                <w:i/>
                <w:sz w:val="22"/>
                <w:szCs w:val="22"/>
                <w:lang w:eastAsia="en-US"/>
              </w:rPr>
              <w:t xml:space="preserve"> </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w:t>
      </w:r>
      <w:r w:rsidR="00D06258">
        <w:rPr>
          <w:sz w:val="24"/>
          <w:szCs w:val="24"/>
        </w:rPr>
        <w:t>В</w:t>
      </w:r>
      <w:r w:rsidR="00C74484" w:rsidRPr="005C4416">
        <w:rPr>
          <w:sz w:val="24"/>
          <w:szCs w:val="24"/>
        </w:rPr>
        <w:t>.1</w:t>
      </w:r>
      <w:r w:rsidR="00D47600">
        <w:rPr>
          <w:sz w:val="24"/>
          <w:szCs w:val="24"/>
        </w:rPr>
        <w:t>2</w:t>
      </w:r>
      <w:r w:rsidR="009604F5" w:rsidRPr="005C4416">
        <w:rPr>
          <w:sz w:val="24"/>
          <w:szCs w:val="24"/>
        </w:rPr>
        <w:t xml:space="preserve"> «</w:t>
      </w:r>
      <w:r w:rsidR="00D06258">
        <w:rPr>
          <w:sz w:val="24"/>
          <w:szCs w:val="24"/>
        </w:rPr>
        <w:t>Устное народное творчество</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4F6A48">
        <w:rPr>
          <w:rFonts w:eastAsia="Calibri"/>
          <w:sz w:val="24"/>
          <w:szCs w:val="24"/>
          <w:lang w:eastAsia="en-US"/>
        </w:rPr>
        <w:t>вариативной</w:t>
      </w:r>
      <w:r w:rsidRPr="005C4416">
        <w:rPr>
          <w:rFonts w:eastAsia="Calibri"/>
          <w:sz w:val="24"/>
          <w:szCs w:val="24"/>
          <w:lang w:eastAsia="en-US"/>
        </w:rPr>
        <w:t xml:space="preserve"> части </w:t>
      </w:r>
      <w:r w:rsidR="00027D2C" w:rsidRPr="005C4416">
        <w:rPr>
          <w:rFonts w:eastAsia="Calibri"/>
          <w:sz w:val="24"/>
          <w:szCs w:val="24"/>
          <w:lang w:eastAsia="en-US"/>
        </w:rPr>
        <w:t>блока Б1</w:t>
      </w:r>
      <w:r w:rsidR="00AC593F">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D47600">
            <w:pPr>
              <w:widowControl/>
              <w:tabs>
                <w:tab w:val="left" w:pos="708"/>
              </w:tabs>
              <w:autoSpaceDE/>
              <w:adjustRightInd/>
              <w:jc w:val="both"/>
              <w:rPr>
                <w:rFonts w:eastAsia="Calibri"/>
                <w:sz w:val="24"/>
                <w:szCs w:val="24"/>
                <w:lang w:eastAsia="en-US"/>
              </w:rPr>
            </w:pPr>
            <w:r w:rsidRPr="005C4416">
              <w:rPr>
                <w:sz w:val="24"/>
                <w:szCs w:val="24"/>
              </w:rPr>
              <w:t>Б1.</w:t>
            </w:r>
            <w:r w:rsidR="00D06258">
              <w:rPr>
                <w:sz w:val="24"/>
                <w:szCs w:val="24"/>
              </w:rPr>
              <w:t>В</w:t>
            </w:r>
            <w:r w:rsidRPr="005C4416">
              <w:rPr>
                <w:sz w:val="24"/>
                <w:szCs w:val="24"/>
              </w:rPr>
              <w:t>.1</w:t>
            </w:r>
            <w:r w:rsidR="00D47600">
              <w:rPr>
                <w:sz w:val="24"/>
                <w:szCs w:val="24"/>
              </w:rPr>
              <w:t>2</w:t>
            </w:r>
          </w:p>
        </w:tc>
        <w:tc>
          <w:tcPr>
            <w:tcW w:w="2494" w:type="dxa"/>
            <w:vAlign w:val="center"/>
          </w:tcPr>
          <w:p w:rsidR="00DA3FFC" w:rsidRPr="005C4416" w:rsidRDefault="00D06258" w:rsidP="00580FBA">
            <w:pPr>
              <w:widowControl/>
              <w:tabs>
                <w:tab w:val="left" w:pos="708"/>
              </w:tabs>
              <w:autoSpaceDE/>
              <w:adjustRightInd/>
              <w:jc w:val="both"/>
              <w:rPr>
                <w:rFonts w:eastAsia="Calibri"/>
                <w:sz w:val="24"/>
                <w:szCs w:val="24"/>
                <w:lang w:eastAsia="en-US"/>
              </w:rPr>
            </w:pPr>
            <w:r>
              <w:rPr>
                <w:sz w:val="24"/>
                <w:szCs w:val="24"/>
              </w:rPr>
              <w:t>Устное народное творчество</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4F000F">
              <w:rPr>
                <w:rFonts w:eastAsia="Calibri"/>
                <w:sz w:val="24"/>
                <w:szCs w:val="24"/>
                <w:lang w:eastAsia="en-US"/>
              </w:rPr>
              <w:t>дисциплины</w:t>
            </w:r>
            <w:r w:rsidRPr="001B5B75">
              <w:rPr>
                <w:rFonts w:eastAsia="Calibri"/>
                <w:sz w:val="24"/>
                <w:szCs w:val="24"/>
                <w:lang w:eastAsia="en-US"/>
              </w:rPr>
              <w:t>:</w:t>
            </w:r>
          </w:p>
          <w:p w:rsidR="00F40FEC" w:rsidRPr="005C4416" w:rsidRDefault="00D06258" w:rsidP="00580FBA">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2464" w:type="dxa"/>
            <w:vAlign w:val="center"/>
          </w:tcPr>
          <w:p w:rsidR="00817830" w:rsidRPr="00D47600" w:rsidRDefault="00D47600" w:rsidP="00580FBA">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Русская литература </w:t>
            </w:r>
            <w:r>
              <w:rPr>
                <w:rFonts w:eastAsia="Calibri"/>
                <w:sz w:val="24"/>
                <w:szCs w:val="24"/>
                <w:lang w:val="en-US" w:eastAsia="en-US"/>
              </w:rPr>
              <w:t>XVIII</w:t>
            </w:r>
            <w:r>
              <w:rPr>
                <w:rFonts w:eastAsia="Calibri"/>
                <w:sz w:val="24"/>
                <w:szCs w:val="24"/>
                <w:lang w:eastAsia="en-US"/>
              </w:rPr>
              <w:t xml:space="preserve"> века</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C75A83">
              <w:rPr>
                <w:rFonts w:eastAsia="Calibri"/>
                <w:sz w:val="24"/>
                <w:szCs w:val="24"/>
                <w:lang w:eastAsia="en-US"/>
              </w:rPr>
              <w:t>1</w:t>
            </w:r>
          </w:p>
          <w:p w:rsidR="00CE1A93" w:rsidRPr="005C4416" w:rsidRDefault="00CE1A93"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4B02FE"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D47600">
        <w:rPr>
          <w:rFonts w:eastAsia="Calibri"/>
          <w:sz w:val="24"/>
          <w:szCs w:val="24"/>
          <w:lang w:eastAsia="en-US"/>
        </w:rPr>
        <w:t>8</w:t>
      </w:r>
      <w:r w:rsidRPr="005C4416">
        <w:rPr>
          <w:rFonts w:eastAsia="Calibri"/>
          <w:sz w:val="24"/>
          <w:szCs w:val="24"/>
          <w:lang w:eastAsia="en-US"/>
        </w:rPr>
        <w:t xml:space="preserve"> зачетных единиц – </w:t>
      </w:r>
      <w:r w:rsidR="00D47600">
        <w:rPr>
          <w:rFonts w:eastAsia="Calibri"/>
          <w:sz w:val="24"/>
          <w:szCs w:val="24"/>
          <w:lang w:eastAsia="en-US"/>
        </w:rPr>
        <w:t>288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8</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3</w:t>
            </w:r>
            <w:r w:rsidR="00D47600">
              <w:rPr>
                <w:rFonts w:eastAsia="Calibri"/>
                <w:sz w:val="24"/>
                <w:szCs w:val="24"/>
                <w:lang w:eastAsia="en-US"/>
              </w:rPr>
              <w:t>2</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2</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AF54A3" w:rsidRDefault="00AF54A3" w:rsidP="00580FBA">
            <w:pPr>
              <w:widowControl/>
              <w:autoSpaceDE/>
              <w:autoSpaceDN/>
              <w:adjustRightInd/>
              <w:jc w:val="center"/>
              <w:rPr>
                <w:rFonts w:eastAsia="Calibri"/>
                <w:sz w:val="24"/>
                <w:szCs w:val="24"/>
                <w:lang w:val="en-US" w:eastAsia="en-US"/>
              </w:rPr>
            </w:pPr>
            <w:r>
              <w:rPr>
                <w:rFonts w:eastAsia="Calibri"/>
                <w:sz w:val="24"/>
                <w:szCs w:val="24"/>
                <w:lang w:val="en-US"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D47600">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D47600">
              <w:rPr>
                <w:rFonts w:eastAsia="Calibri"/>
                <w:sz w:val="24"/>
                <w:szCs w:val="24"/>
                <w:lang w:eastAsia="en-US"/>
              </w:rPr>
              <w:t>5</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AF54A3">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AF54A3">
              <w:rPr>
                <w:rFonts w:eastAsia="Calibri"/>
                <w:sz w:val="24"/>
                <w:szCs w:val="24"/>
                <w:lang w:val="en-US" w:eastAsia="en-US"/>
              </w:rPr>
              <w:t>6</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D47600" w:rsidP="00580FBA">
            <w:pPr>
              <w:rPr>
                <w:b/>
                <w:bCs/>
                <w:sz w:val="24"/>
                <w:szCs w:val="24"/>
                <w:lang w:eastAsia="en-US"/>
              </w:rPr>
            </w:pPr>
            <w:r>
              <w:rPr>
                <w:b/>
                <w:bCs/>
                <w:sz w:val="24"/>
                <w:szCs w:val="24"/>
                <w:lang w:eastAsia="en-US"/>
              </w:rPr>
              <w:t>5</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1.</w:t>
            </w:r>
            <w:r w:rsidR="004121C8" w:rsidRPr="005C4416">
              <w:rPr>
                <w:sz w:val="24"/>
                <w:szCs w:val="24"/>
              </w:rPr>
              <w:t xml:space="preserve"> </w:t>
            </w:r>
            <w:r w:rsidR="00BC0AA0"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№2.</w:t>
            </w:r>
            <w:r w:rsidR="004121C8" w:rsidRPr="005C4416">
              <w:rPr>
                <w:sz w:val="24"/>
                <w:szCs w:val="24"/>
                <w:shd w:val="clear" w:color="auto" w:fill="FFFFFF"/>
              </w:rPr>
              <w:t xml:space="preserve"> </w:t>
            </w:r>
            <w:r w:rsidR="00BC0AA0"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BC0AA0"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w:t>
            </w:r>
            <w:r w:rsidR="00BC0AA0"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BC0AA0"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lang w:eastAsia="en-US"/>
              </w:rPr>
              <w:t>29</w:t>
            </w:r>
          </w:p>
        </w:tc>
      </w:tr>
      <w:tr w:rsidR="002310EE" w:rsidRPr="005C4416"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6</w:t>
            </w:r>
            <w:r w:rsidRPr="005C4416">
              <w:rPr>
                <w:sz w:val="24"/>
                <w:szCs w:val="24"/>
              </w:rPr>
              <w:t xml:space="preserve">. </w:t>
            </w:r>
            <w:r w:rsidR="00BC0AA0" w:rsidRPr="00BC0AA0">
              <w:rPr>
                <w:sz w:val="24"/>
                <w:szCs w:val="24"/>
              </w:rPr>
              <w:t>Народная лирика</w:t>
            </w:r>
          </w:p>
        </w:tc>
        <w:tc>
          <w:tcPr>
            <w:tcW w:w="900" w:type="dxa"/>
            <w:gridSpan w:val="2"/>
            <w:tcBorders>
              <w:top w:val="single" w:sz="4"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F16AF0">
            <w:pPr>
              <w:jc w:val="center"/>
              <w:rPr>
                <w:sz w:val="24"/>
                <w:szCs w:val="24"/>
                <w:lang w:eastAsia="en-US"/>
              </w:rPr>
            </w:pPr>
            <w:r w:rsidRPr="005C4416">
              <w:rPr>
                <w:sz w:val="24"/>
                <w:szCs w:val="24"/>
              </w:rPr>
              <w:t> </w:t>
            </w:r>
            <w:r w:rsidR="00F16AF0">
              <w:rPr>
                <w:sz w:val="24"/>
                <w:szCs w:val="24"/>
              </w:rPr>
              <w:t>7</w:t>
            </w:r>
          </w:p>
        </w:tc>
        <w:tc>
          <w:tcPr>
            <w:tcW w:w="6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BC0AA0"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30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BC0AA0"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28</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BC0AA0"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245F5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45F51"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32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64</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16</w:t>
            </w:r>
            <w:r w:rsidR="00245F51">
              <w:rPr>
                <w:sz w:val="24"/>
                <w:szCs w:val="24"/>
              </w:rPr>
              <w:t>5</w:t>
            </w:r>
          </w:p>
        </w:tc>
        <w:tc>
          <w:tcPr>
            <w:tcW w:w="780" w:type="dxa"/>
            <w:tcBorders>
              <w:bottom w:val="single" w:sz="8" w:space="0" w:color="auto"/>
              <w:right w:val="single" w:sz="8" w:space="0" w:color="auto"/>
            </w:tcBorders>
            <w:vAlign w:val="center"/>
            <w:hideMark/>
          </w:tcPr>
          <w:p w:rsidR="002310EE" w:rsidRPr="005C4416" w:rsidRDefault="00D47600" w:rsidP="00580FBA">
            <w:pPr>
              <w:jc w:val="center"/>
              <w:rPr>
                <w:b/>
                <w:bCs/>
                <w:sz w:val="24"/>
                <w:szCs w:val="24"/>
                <w:lang w:eastAsia="en-US"/>
              </w:rPr>
            </w:pPr>
            <w:r>
              <w:rPr>
                <w:b/>
                <w:bCs/>
                <w:sz w:val="24"/>
                <w:szCs w:val="24"/>
              </w:rPr>
              <w:t>261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45F51" w:rsidP="00D47600">
            <w:pPr>
              <w:jc w:val="center"/>
              <w:rPr>
                <w:i/>
                <w:iCs/>
                <w:sz w:val="24"/>
                <w:szCs w:val="24"/>
                <w:lang w:eastAsia="en-US"/>
              </w:rPr>
            </w:pPr>
            <w:r>
              <w:rPr>
                <w:i/>
                <w:iCs/>
                <w:sz w:val="24"/>
                <w:szCs w:val="24"/>
              </w:rPr>
              <w:t>1</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20</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jc w:val="both"/>
        <w:rPr>
          <w:b/>
          <w:sz w:val="24"/>
          <w:szCs w:val="24"/>
        </w:rPr>
      </w:pPr>
    </w:p>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245F51" w:rsidP="00580FBA">
            <w:pPr>
              <w:rPr>
                <w:b/>
                <w:bCs/>
                <w:sz w:val="24"/>
                <w:szCs w:val="24"/>
                <w:lang w:eastAsia="en-US"/>
              </w:rPr>
            </w:pPr>
            <w:r>
              <w:rPr>
                <w:b/>
                <w:bCs/>
                <w:sz w:val="24"/>
                <w:szCs w:val="24"/>
                <w:lang w:eastAsia="en-US"/>
              </w:rPr>
              <w:t>6</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1. </w:t>
            </w:r>
            <w:r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№2.</w:t>
            </w:r>
            <w:r w:rsidRPr="005C4416">
              <w:rPr>
                <w:sz w:val="24"/>
                <w:szCs w:val="24"/>
                <w:shd w:val="clear" w:color="auto" w:fill="FFFFFF"/>
              </w:rPr>
              <w:t xml:space="preserve"> </w:t>
            </w:r>
            <w:r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3</w:t>
            </w:r>
            <w:r>
              <w:rPr>
                <w:sz w:val="24"/>
                <w:szCs w:val="24"/>
              </w:rPr>
              <w:t>.</w:t>
            </w:r>
            <w:r w:rsidRPr="005C4416">
              <w:rPr>
                <w:sz w:val="24"/>
                <w:szCs w:val="24"/>
              </w:rPr>
              <w:t xml:space="preserve"> </w:t>
            </w:r>
            <w:r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4.</w:t>
            </w:r>
            <w:r w:rsidRPr="005C4416">
              <w:rPr>
                <w:sz w:val="24"/>
                <w:szCs w:val="24"/>
                <w:shd w:val="clear" w:color="auto" w:fill="FFFFFF"/>
              </w:rPr>
              <w:t xml:space="preserve"> </w:t>
            </w:r>
            <w:r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C0AA0" w:rsidRPr="005C4416" w:rsidRDefault="00BC0AA0" w:rsidP="00D776E1">
            <w:pPr>
              <w:jc w:val="center"/>
              <w:rPr>
                <w:sz w:val="24"/>
                <w:szCs w:val="24"/>
                <w:lang w:eastAsia="en-US"/>
              </w:rPr>
            </w:pPr>
            <w:r w:rsidRPr="005C4416">
              <w:rPr>
                <w:sz w:val="24"/>
                <w:szCs w:val="24"/>
              </w:rPr>
              <w:t xml:space="preserve">Раздел II.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5. </w:t>
            </w:r>
            <w:r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2</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6. </w:t>
            </w:r>
            <w:r w:rsidRPr="00BC0AA0">
              <w:rPr>
                <w:sz w:val="24"/>
                <w:szCs w:val="24"/>
              </w:rPr>
              <w:t>Народная лирика</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7. </w:t>
            </w:r>
            <w:r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8. </w:t>
            </w:r>
            <w:r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9. </w:t>
            </w:r>
            <w:r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F16AF0">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F16AF0" w:rsidP="00580FBA">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F16AF0">
            <w:pPr>
              <w:jc w:val="center"/>
              <w:rPr>
                <w:sz w:val="24"/>
                <w:szCs w:val="24"/>
                <w:lang w:eastAsia="en-US"/>
              </w:rPr>
            </w:pPr>
            <w:r w:rsidRPr="005C4416">
              <w:rPr>
                <w:sz w:val="24"/>
                <w:szCs w:val="24"/>
              </w:rPr>
              <w:t>1</w:t>
            </w:r>
            <w:r w:rsidR="00F16AF0">
              <w:rPr>
                <w:sz w:val="24"/>
                <w:szCs w:val="24"/>
              </w:rPr>
              <w:t>2</w:t>
            </w:r>
          </w:p>
        </w:tc>
        <w:tc>
          <w:tcPr>
            <w:tcW w:w="680" w:type="dxa"/>
            <w:tcBorders>
              <w:bottom w:val="single" w:sz="8" w:space="0" w:color="auto"/>
              <w:right w:val="single" w:sz="8" w:space="0" w:color="auto"/>
            </w:tcBorders>
            <w:vAlign w:val="center"/>
            <w:hideMark/>
          </w:tcPr>
          <w:p w:rsidR="001551F4" w:rsidRPr="005C4416" w:rsidRDefault="003D585D" w:rsidP="00F16AF0">
            <w:pPr>
              <w:jc w:val="center"/>
              <w:rPr>
                <w:sz w:val="24"/>
                <w:szCs w:val="24"/>
                <w:lang w:eastAsia="en-US"/>
              </w:rPr>
            </w:pPr>
            <w:r>
              <w:rPr>
                <w:sz w:val="24"/>
                <w:szCs w:val="24"/>
              </w:rPr>
              <w:t>2</w:t>
            </w:r>
            <w:r w:rsidR="00F16AF0">
              <w:rPr>
                <w:sz w:val="24"/>
                <w:szCs w:val="24"/>
              </w:rPr>
              <w:t>61</w:t>
            </w:r>
          </w:p>
        </w:tc>
        <w:tc>
          <w:tcPr>
            <w:tcW w:w="780" w:type="dxa"/>
            <w:tcBorders>
              <w:bottom w:val="single" w:sz="8" w:space="0" w:color="auto"/>
              <w:right w:val="single" w:sz="8" w:space="0" w:color="auto"/>
            </w:tcBorders>
            <w:vAlign w:val="center"/>
            <w:hideMark/>
          </w:tcPr>
          <w:p w:rsidR="001551F4" w:rsidRPr="005C4416" w:rsidRDefault="00F16AF0" w:rsidP="00580FBA">
            <w:pPr>
              <w:jc w:val="center"/>
              <w:rPr>
                <w:b/>
                <w:bCs/>
                <w:sz w:val="24"/>
                <w:szCs w:val="24"/>
                <w:lang w:eastAsia="en-US"/>
              </w:rPr>
            </w:pPr>
            <w:r>
              <w:rPr>
                <w:b/>
                <w:bCs/>
                <w:sz w:val="24"/>
                <w:szCs w:val="24"/>
                <w:lang w:eastAsia="en-US"/>
              </w:rPr>
              <w:t>279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ind w:firstLine="709"/>
        <w:jc w:val="both"/>
        <w:rPr>
          <w:b/>
          <w:sz w:val="24"/>
          <w:szCs w:val="24"/>
        </w:rPr>
      </w:pPr>
    </w:p>
    <w:p w:rsidR="00A76E53" w:rsidRPr="00FC3E3D" w:rsidRDefault="00A76E53" w:rsidP="00580FBA">
      <w:pPr>
        <w:ind w:firstLine="709"/>
        <w:jc w:val="both"/>
        <w:rPr>
          <w:b/>
          <w:i/>
          <w:sz w:val="16"/>
          <w:szCs w:val="24"/>
        </w:rPr>
      </w:pPr>
      <w:r w:rsidRPr="00FC3E3D">
        <w:rPr>
          <w:b/>
          <w:i/>
          <w:sz w:val="16"/>
          <w:szCs w:val="24"/>
        </w:rPr>
        <w:t>* Примечания:</w:t>
      </w:r>
    </w:p>
    <w:p w:rsidR="00A76E53" w:rsidRPr="00FC3E3D" w:rsidRDefault="00A76E53" w:rsidP="00580FBA">
      <w:pPr>
        <w:ind w:firstLine="709"/>
        <w:jc w:val="both"/>
        <w:rPr>
          <w:b/>
          <w:sz w:val="16"/>
          <w:szCs w:val="24"/>
        </w:rPr>
      </w:pPr>
      <w:r w:rsidRPr="00FC3E3D">
        <w:rPr>
          <w:b/>
          <w:sz w:val="16"/>
          <w:szCs w:val="24"/>
        </w:rPr>
        <w:t>Для обучающихся по индивидуальному учебному плану:</w:t>
      </w:r>
    </w:p>
    <w:p w:rsidR="002237A0" w:rsidRDefault="00A76E53" w:rsidP="00580FBA">
      <w:pPr>
        <w:ind w:firstLine="709"/>
        <w:jc w:val="both"/>
        <w:rPr>
          <w:b/>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FC3E3D">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FC3E3D">
        <w:rPr>
          <w:sz w:val="16"/>
          <w:szCs w:val="24"/>
        </w:rPr>
        <w:t xml:space="preserve">- </w:t>
      </w:r>
      <w:r w:rsidRPr="00FC3E3D">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C3E3D">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FC3E3D">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237A0" w:rsidRPr="002237A0">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FC3E3D" w:rsidRDefault="00A76E53" w:rsidP="00580FBA">
      <w:pPr>
        <w:ind w:firstLine="709"/>
        <w:jc w:val="both"/>
        <w:rPr>
          <w:sz w:val="16"/>
          <w:szCs w:val="24"/>
        </w:rPr>
      </w:pPr>
      <w:r w:rsidRPr="00FC3E3D">
        <w:rPr>
          <w:b/>
          <w:sz w:val="16"/>
          <w:szCs w:val="24"/>
        </w:rPr>
        <w:t>Для обучающихся с ограниченными возможностями здоровья:</w:t>
      </w:r>
    </w:p>
    <w:p w:rsidR="00A76E53" w:rsidRPr="00FC3E3D" w:rsidRDefault="00A76E53" w:rsidP="00580FBA">
      <w:pPr>
        <w:ind w:firstLine="709"/>
        <w:jc w:val="both"/>
        <w:rPr>
          <w:sz w:val="16"/>
          <w:szCs w:val="24"/>
        </w:rPr>
      </w:pPr>
      <w:r w:rsidRPr="00FC3E3D">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FC3E3D" w:rsidRDefault="00A76E53" w:rsidP="00580FBA">
      <w:pPr>
        <w:ind w:firstLine="709"/>
        <w:jc w:val="both"/>
        <w:rPr>
          <w:sz w:val="16"/>
          <w:szCs w:val="24"/>
        </w:rPr>
      </w:pPr>
      <w:r w:rsidRPr="00FC3E3D">
        <w:rPr>
          <w:b/>
          <w:sz w:val="16"/>
          <w:szCs w:val="24"/>
        </w:rPr>
        <w:lastRenderedPageBreak/>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FC3E3D" w:rsidRDefault="00A76E53" w:rsidP="00580FBA">
      <w:pPr>
        <w:ind w:firstLine="709"/>
        <w:jc w:val="both"/>
        <w:rPr>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FC3E3D">
        <w:rPr>
          <w:b/>
          <w:sz w:val="16"/>
          <w:szCs w:val="24"/>
        </w:rPr>
        <w:t>4</w:t>
      </w:r>
      <w:r w:rsidR="008421B4">
        <w:rPr>
          <w:b/>
          <w:sz w:val="16"/>
          <w:szCs w:val="24"/>
        </w:rPr>
        <w:t>4</w:t>
      </w:r>
      <w:r w:rsidR="00FD48EF" w:rsidRPr="00FC3E3D">
        <w:rPr>
          <w:b/>
          <w:sz w:val="16"/>
          <w:szCs w:val="24"/>
        </w:rPr>
        <w:t xml:space="preserve">.03.01 </w:t>
      </w:r>
      <w:r w:rsidR="008421B4">
        <w:rPr>
          <w:b/>
          <w:sz w:val="16"/>
          <w:szCs w:val="24"/>
        </w:rPr>
        <w:t xml:space="preserve">Педагогическое образование </w:t>
      </w:r>
      <w:r w:rsidR="0023122E" w:rsidRPr="00FC3E3D">
        <w:rPr>
          <w:b/>
          <w:sz w:val="16"/>
          <w:szCs w:val="24"/>
        </w:rPr>
        <w:t xml:space="preserve"> </w:t>
      </w:r>
      <w:r w:rsidR="00705FB5" w:rsidRPr="00FC3E3D">
        <w:rPr>
          <w:sz w:val="16"/>
          <w:szCs w:val="24"/>
        </w:rPr>
        <w:t>(уровень бакалавриата), направленность (профиль) программы «</w:t>
      </w:r>
      <w:r w:rsidR="008421B4">
        <w:rPr>
          <w:b/>
          <w:sz w:val="16"/>
          <w:szCs w:val="24"/>
        </w:rPr>
        <w:t>Филологическое образование</w:t>
      </w:r>
      <w:r w:rsidR="00705FB5" w:rsidRPr="00FC3E3D">
        <w:rPr>
          <w:sz w:val="16"/>
          <w:szCs w:val="24"/>
        </w:rPr>
        <w:t>»; вид учебной деятельности – программа академического бакалавриата; виды профессиональной деятельности</w:t>
      </w:r>
      <w:r w:rsidR="00AC593F" w:rsidRPr="00FC3E3D">
        <w:rPr>
          <w:sz w:val="16"/>
          <w:szCs w:val="24"/>
        </w:rPr>
        <w:t>:</w:t>
      </w:r>
      <w:r w:rsidR="00AC593F" w:rsidRPr="00FC3E3D">
        <w:rPr>
          <w:rFonts w:eastAsia="Courier New"/>
          <w:sz w:val="16"/>
          <w:szCs w:val="24"/>
          <w:lang w:bidi="ru-RU"/>
        </w:rPr>
        <w:t xml:space="preserve"> педагогическая,</w:t>
      </w:r>
      <w:r w:rsidR="00AC593F" w:rsidRPr="00FC3E3D">
        <w:rPr>
          <w:sz w:val="16"/>
          <w:szCs w:val="24"/>
        </w:rPr>
        <w:t xml:space="preserve"> </w:t>
      </w:r>
      <w:r w:rsidR="00AC593F" w:rsidRPr="00FC3E3D">
        <w:rPr>
          <w:rFonts w:eastAsia="Courier New"/>
          <w:sz w:val="16"/>
          <w:szCs w:val="24"/>
          <w:lang w:bidi="ru-RU"/>
        </w:rPr>
        <w:t>научно-исследовательская,</w:t>
      </w:r>
      <w:r w:rsidR="00AC593F" w:rsidRPr="00FC3E3D">
        <w:rPr>
          <w:sz w:val="16"/>
          <w:szCs w:val="24"/>
        </w:rPr>
        <w:t xml:space="preserve"> </w:t>
      </w:r>
      <w:r w:rsidR="00AC593F" w:rsidRPr="00FC3E3D">
        <w:rPr>
          <w:rFonts w:eastAsia="Courier New"/>
          <w:sz w:val="16"/>
          <w:szCs w:val="24"/>
          <w:lang w:bidi="ru-RU"/>
        </w:rPr>
        <w:t>прикладная,</w:t>
      </w:r>
      <w:r w:rsidR="00AC593F" w:rsidRPr="00FC3E3D">
        <w:rPr>
          <w:sz w:val="16"/>
          <w:szCs w:val="24"/>
        </w:rPr>
        <w:t xml:space="preserve"> </w:t>
      </w:r>
      <w:r w:rsidR="00AC593F" w:rsidRPr="00FC3E3D">
        <w:rPr>
          <w:rFonts w:eastAsia="Courier New"/>
          <w:sz w:val="16"/>
          <w:szCs w:val="24"/>
          <w:lang w:bidi="ru-RU"/>
        </w:rPr>
        <w:t>проектная и организационно-управленческая</w:t>
      </w:r>
      <w:r w:rsidR="00705FB5" w:rsidRPr="00FC3E3D">
        <w:rPr>
          <w:sz w:val="16"/>
          <w:szCs w:val="24"/>
        </w:rPr>
        <w:t xml:space="preserve">; очная и заочная формы обучения) </w:t>
      </w:r>
      <w:r w:rsidRPr="00FC3E3D">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245F51" w:rsidRPr="00245F51" w:rsidRDefault="00580FBA" w:rsidP="00245F51">
      <w:pPr>
        <w:widowControl/>
        <w:autoSpaceDE/>
        <w:autoSpaceDN/>
        <w:adjustRightInd/>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1. </w:t>
      </w:r>
      <w:r w:rsidR="00245F51" w:rsidRPr="00245F51">
        <w:rPr>
          <w:b/>
          <w:bCs/>
          <w:sz w:val="24"/>
          <w:szCs w:val="24"/>
        </w:rPr>
        <w:t>Специфика устного народного творчества</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Современное понятие фольклора как предмета изучения.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Специфика фольклора как словесного искусства: устность, коллективность, креативность, традиционность, устойчивость и изменчивость, импровизация.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Принципы классификации фольклорных текстов. Проблема жанра в фольклоре.</w:t>
      </w:r>
    </w:p>
    <w:p w:rsidR="00580FBA" w:rsidRDefault="00580FBA" w:rsidP="00245F51">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2. </w:t>
      </w:r>
      <w:r w:rsidR="00245F51">
        <w:rPr>
          <w:b/>
          <w:bCs/>
          <w:sz w:val="24"/>
          <w:szCs w:val="24"/>
        </w:rPr>
        <w:t>Собирание и изучение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r>
        <w:rPr>
          <w:sz w:val="24"/>
          <w:szCs w:val="24"/>
        </w:rPr>
        <w:t>.</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 xml:space="preserve">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 </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3. </w:t>
      </w:r>
      <w:r w:rsidR="00FF30AE">
        <w:rPr>
          <w:b/>
          <w:bCs/>
          <w:sz w:val="24"/>
          <w:szCs w:val="24"/>
        </w:rPr>
        <w:t>Периодизация устного народного творчества</w:t>
      </w:r>
    </w:p>
    <w:p w:rsidR="00AC593F"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доисторической эпохи</w:t>
      </w:r>
      <w:r>
        <w:rPr>
          <w:bCs/>
          <w:iCs/>
          <w:sz w:val="24"/>
          <w:szCs w:val="24"/>
        </w:rPr>
        <w:t>.</w:t>
      </w:r>
    </w:p>
    <w:p w:rsidR="00734295"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исторической эпохи.</w:t>
      </w:r>
    </w:p>
    <w:p w:rsidR="00734295" w:rsidRPr="00734295" w:rsidRDefault="00734295" w:rsidP="00734295">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4. </w:t>
      </w:r>
      <w:r w:rsidR="00FF30AE">
        <w:rPr>
          <w:b/>
          <w:bCs/>
          <w:sz w:val="24"/>
          <w:szCs w:val="24"/>
        </w:rPr>
        <w:t>Жанровая система русского фольклора</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Циклы и состав календарной обрядовой поэзии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Состав и классификация семейно-бытовых обрядовых комплексов</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Причитания как жанр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Заговоры</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Сказка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Несказочная проза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Необрядовая лирика. Лирическая песня</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Народная драма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Детский фольклор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Пословицы и поговорки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lastRenderedPageBreak/>
        <w:t>Частушки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Загадка</w:t>
      </w:r>
      <w:r>
        <w:rPr>
          <w:rFonts w:ascii="Roboto-Regular" w:hAnsi="Roboto-Regular"/>
          <w:color w:val="000000"/>
          <w:sz w:val="23"/>
          <w:szCs w:val="23"/>
        </w:rPr>
        <w:t>.</w:t>
      </w:r>
    </w:p>
    <w:p w:rsidR="00734295" w:rsidRPr="00734295" w:rsidRDefault="00734295" w:rsidP="00734295">
      <w:pPr>
        <w:widowControl/>
        <w:autoSpaceDE/>
        <w:autoSpaceDN/>
        <w:adjustRightInd/>
        <w:ind w:left="360"/>
        <w:jc w:val="both"/>
        <w:rPr>
          <w:sz w:val="24"/>
          <w:szCs w:val="24"/>
        </w:rPr>
      </w:pPr>
    </w:p>
    <w:p w:rsidR="00FF30AE" w:rsidRDefault="00FF30AE" w:rsidP="00FF30AE">
      <w:pPr>
        <w:widowControl/>
        <w:autoSpaceDE/>
        <w:autoSpaceDN/>
        <w:adjustRightInd/>
        <w:jc w:val="both"/>
        <w:rPr>
          <w:sz w:val="24"/>
          <w:szCs w:val="24"/>
        </w:rPr>
      </w:pPr>
      <w:r w:rsidRPr="005C4416">
        <w:rPr>
          <w:b/>
          <w:bCs/>
          <w:sz w:val="24"/>
          <w:szCs w:val="24"/>
        </w:rPr>
        <w:t>Тема №</w:t>
      </w:r>
      <w:r>
        <w:rPr>
          <w:b/>
          <w:bCs/>
          <w:sz w:val="24"/>
          <w:szCs w:val="24"/>
        </w:rPr>
        <w:t xml:space="preserve"> 5</w:t>
      </w:r>
      <w:r w:rsidRPr="005C4416">
        <w:rPr>
          <w:b/>
          <w:bCs/>
          <w:sz w:val="24"/>
          <w:szCs w:val="24"/>
        </w:rPr>
        <w:t xml:space="preserve">. </w:t>
      </w:r>
      <w:r>
        <w:rPr>
          <w:b/>
          <w:bCs/>
          <w:sz w:val="24"/>
          <w:szCs w:val="24"/>
        </w:rPr>
        <w:t>Обрядовая поэзия</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Определение обрядовой поэзии.</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Проблемы классификации обрядовой поэзии (этнографическая, филологическая). Достоинства и недостатки предложенных классификаций.</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Верования славян, лежащие в основе обрядов.</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Собирание и публикации русской обрядовой поэзии.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00FF30AE">
        <w:rPr>
          <w:b/>
          <w:bCs/>
          <w:sz w:val="24"/>
          <w:szCs w:val="24"/>
        </w:rPr>
        <w:t>6</w:t>
      </w:r>
      <w:r w:rsidRPr="005C4416">
        <w:rPr>
          <w:b/>
          <w:bCs/>
          <w:sz w:val="24"/>
          <w:szCs w:val="24"/>
        </w:rPr>
        <w:t xml:space="preserve">. </w:t>
      </w:r>
      <w:r w:rsidR="00FF30AE">
        <w:rPr>
          <w:b/>
          <w:bCs/>
          <w:sz w:val="24"/>
          <w:szCs w:val="24"/>
        </w:rPr>
        <w:t>Народная лирика</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Основные вопросы происхождения лирики.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Жанровая специфика и типы традиционной лирической песни.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Народная песня и действительность.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Классификация песен.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частые песни, их содержание, образы, поэтический стиль.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протяжные песни: песни-повествования и песни-раздумья.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Особенности способов передачи содержания в протяжных песнях.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Закономерности сюжетосложения и основные композиционные приемы.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Лирический герой народной песни и средства его изображения: картины природы и быта, портрет, монологическая и диалогическая речь, психологизм.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7. </w:t>
      </w:r>
      <w:r w:rsidR="00FF30AE">
        <w:rPr>
          <w:b/>
          <w:bCs/>
          <w:sz w:val="24"/>
          <w:szCs w:val="24"/>
        </w:rPr>
        <w:t>Русский героический эпос</w:t>
      </w:r>
    </w:p>
    <w:p w:rsidR="00AC593F" w:rsidRDefault="00734295" w:rsidP="00734295">
      <w:pPr>
        <w:widowControl/>
        <w:numPr>
          <w:ilvl w:val="0"/>
          <w:numId w:val="28"/>
        </w:numPr>
        <w:autoSpaceDE/>
        <w:autoSpaceDN/>
        <w:adjustRightInd/>
        <w:jc w:val="both"/>
        <w:rPr>
          <w:sz w:val="24"/>
          <w:szCs w:val="24"/>
        </w:rPr>
      </w:pPr>
      <w:r w:rsidRPr="00734295">
        <w:rPr>
          <w:sz w:val="24"/>
          <w:szCs w:val="24"/>
        </w:rPr>
        <w:t>Общее определение эпоса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 xml:space="preserve">Предварительные замечания. </w:t>
      </w:r>
      <w:r w:rsidRPr="00734295">
        <w:rPr>
          <w:sz w:val="24"/>
          <w:szCs w:val="24"/>
        </w:rPr>
        <w:t>Исторические и методологические предпосылки</w:t>
      </w:r>
      <w:r>
        <w:rPr>
          <w:sz w:val="24"/>
          <w:szCs w:val="24"/>
        </w:rPr>
        <w:t xml:space="preserve">. </w:t>
      </w:r>
      <w:r w:rsidRPr="00734295">
        <w:rPr>
          <w:sz w:val="24"/>
          <w:szCs w:val="24"/>
        </w:rPr>
        <w:t>Образование былин киевского цикла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Древнейшие герои и песни. Волох Всеславьевич. Святогор.</w:t>
      </w:r>
    </w:p>
    <w:p w:rsidR="00734295" w:rsidRDefault="00734295" w:rsidP="00734295">
      <w:pPr>
        <w:widowControl/>
        <w:numPr>
          <w:ilvl w:val="0"/>
          <w:numId w:val="28"/>
        </w:numPr>
        <w:autoSpaceDE/>
        <w:autoSpaceDN/>
        <w:adjustRightInd/>
        <w:jc w:val="both"/>
        <w:rPr>
          <w:sz w:val="24"/>
          <w:szCs w:val="24"/>
        </w:rPr>
      </w:pPr>
      <w:r>
        <w:rPr>
          <w:sz w:val="24"/>
          <w:szCs w:val="24"/>
        </w:rPr>
        <w:t>Былины о сватостве. Михайло Потык. Дунай. Соловей Будимирович.</w:t>
      </w:r>
    </w:p>
    <w:p w:rsidR="00734295" w:rsidRDefault="00734295" w:rsidP="00734295">
      <w:pPr>
        <w:widowControl/>
        <w:numPr>
          <w:ilvl w:val="0"/>
          <w:numId w:val="28"/>
        </w:numPr>
        <w:autoSpaceDE/>
        <w:autoSpaceDN/>
        <w:adjustRightInd/>
        <w:jc w:val="both"/>
        <w:rPr>
          <w:sz w:val="24"/>
          <w:szCs w:val="24"/>
        </w:rPr>
      </w:pPr>
      <w:r>
        <w:rPr>
          <w:sz w:val="24"/>
          <w:szCs w:val="24"/>
        </w:rPr>
        <w:t>Герой в борьбе с чудовищами. Добрыня и змей. Алена и Тугарин. Илья и Идолище.</w:t>
      </w:r>
    </w:p>
    <w:p w:rsidR="00734295" w:rsidRDefault="00734295" w:rsidP="00734295">
      <w:pPr>
        <w:widowControl/>
        <w:numPr>
          <w:ilvl w:val="0"/>
          <w:numId w:val="28"/>
        </w:numPr>
        <w:autoSpaceDE/>
        <w:autoSpaceDN/>
        <w:adjustRightInd/>
        <w:jc w:val="both"/>
        <w:rPr>
          <w:sz w:val="24"/>
          <w:szCs w:val="24"/>
        </w:rPr>
      </w:pPr>
      <w:r>
        <w:rPr>
          <w:sz w:val="24"/>
          <w:szCs w:val="24"/>
        </w:rPr>
        <w:t>Былины сказочного характера. Былина и сказка. Илья Муромец и сын. Три поездки Ильи. Добрыня и Маринка.</w:t>
      </w:r>
    </w:p>
    <w:p w:rsidR="00734295" w:rsidRPr="005C4416" w:rsidRDefault="00734295" w:rsidP="00734295">
      <w:pPr>
        <w:widowControl/>
        <w:autoSpaceDE/>
        <w:autoSpaceDN/>
        <w:adjustRightInd/>
        <w:jc w:val="both"/>
        <w:rPr>
          <w:sz w:val="24"/>
          <w:szCs w:val="24"/>
        </w:rPr>
      </w:pPr>
      <w:r w:rsidRPr="00734295">
        <w:rPr>
          <w:sz w:val="24"/>
          <w:szCs w:val="24"/>
        </w:rPr>
        <w:tab/>
      </w: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8. </w:t>
      </w:r>
      <w:r w:rsidR="00FF30AE">
        <w:rPr>
          <w:b/>
          <w:bCs/>
          <w:sz w:val="24"/>
          <w:szCs w:val="24"/>
        </w:rPr>
        <w:t>Фольклорный театр</w:t>
      </w:r>
    </w:p>
    <w:p w:rsidR="00AC593F" w:rsidRDefault="00175C1A" w:rsidP="00175C1A">
      <w:pPr>
        <w:widowControl/>
        <w:numPr>
          <w:ilvl w:val="0"/>
          <w:numId w:val="29"/>
        </w:numPr>
        <w:autoSpaceDE/>
        <w:autoSpaceDN/>
        <w:adjustRightInd/>
        <w:jc w:val="both"/>
        <w:rPr>
          <w:sz w:val="24"/>
          <w:szCs w:val="24"/>
        </w:rPr>
      </w:pPr>
      <w:r>
        <w:rPr>
          <w:sz w:val="24"/>
          <w:szCs w:val="24"/>
        </w:rPr>
        <w:t>Виды и жанры фольклорного театра.</w:t>
      </w:r>
    </w:p>
    <w:p w:rsidR="00175C1A" w:rsidRDefault="00175C1A" w:rsidP="00175C1A">
      <w:pPr>
        <w:widowControl/>
        <w:numPr>
          <w:ilvl w:val="0"/>
          <w:numId w:val="29"/>
        </w:numPr>
        <w:autoSpaceDE/>
        <w:autoSpaceDN/>
        <w:adjustRightInd/>
        <w:jc w:val="both"/>
        <w:rPr>
          <w:sz w:val="24"/>
          <w:szCs w:val="24"/>
        </w:rPr>
      </w:pPr>
      <w:r>
        <w:rPr>
          <w:sz w:val="24"/>
          <w:szCs w:val="24"/>
        </w:rPr>
        <w:t>Кукольный театр. Скоморохи.</w:t>
      </w:r>
    </w:p>
    <w:p w:rsidR="00175C1A" w:rsidRDefault="00175C1A" w:rsidP="00175C1A">
      <w:pPr>
        <w:widowControl/>
        <w:numPr>
          <w:ilvl w:val="0"/>
          <w:numId w:val="29"/>
        </w:numPr>
        <w:autoSpaceDE/>
        <w:autoSpaceDN/>
        <w:adjustRightInd/>
        <w:jc w:val="both"/>
        <w:rPr>
          <w:sz w:val="24"/>
          <w:szCs w:val="24"/>
        </w:rPr>
      </w:pPr>
      <w:r>
        <w:rPr>
          <w:sz w:val="24"/>
          <w:szCs w:val="24"/>
        </w:rPr>
        <w:t>Вертеп. Раёк. Балаган.</w:t>
      </w:r>
    </w:p>
    <w:p w:rsidR="00175C1A" w:rsidRPr="005C4416" w:rsidRDefault="00175C1A" w:rsidP="00175C1A">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9. </w:t>
      </w:r>
      <w:r w:rsidR="00FF30AE">
        <w:rPr>
          <w:b/>
          <w:bCs/>
          <w:sz w:val="24"/>
          <w:szCs w:val="24"/>
        </w:rPr>
        <w:t>Малые жанры фольклора</w:t>
      </w:r>
    </w:p>
    <w:p w:rsidR="00175C1A" w:rsidRDefault="00175C1A" w:rsidP="00175C1A">
      <w:pPr>
        <w:widowControl/>
        <w:numPr>
          <w:ilvl w:val="0"/>
          <w:numId w:val="30"/>
        </w:numPr>
        <w:autoSpaceDE/>
        <w:autoSpaceDN/>
        <w:adjustRightInd/>
        <w:jc w:val="both"/>
        <w:rPr>
          <w:sz w:val="24"/>
          <w:szCs w:val="24"/>
        </w:rPr>
      </w:pPr>
      <w:r>
        <w:rPr>
          <w:sz w:val="24"/>
          <w:szCs w:val="24"/>
        </w:rPr>
        <w:t>Виды малых жанров. Колыбельная песня. Пестушки. Потешки.</w:t>
      </w:r>
    </w:p>
    <w:p w:rsidR="00175C1A" w:rsidRDefault="00175C1A" w:rsidP="00175C1A">
      <w:pPr>
        <w:widowControl/>
        <w:numPr>
          <w:ilvl w:val="0"/>
          <w:numId w:val="30"/>
        </w:numPr>
        <w:autoSpaceDE/>
        <w:autoSpaceDN/>
        <w:adjustRightInd/>
        <w:jc w:val="both"/>
        <w:rPr>
          <w:sz w:val="24"/>
          <w:szCs w:val="24"/>
        </w:rPr>
      </w:pPr>
      <w:r>
        <w:rPr>
          <w:sz w:val="24"/>
          <w:szCs w:val="24"/>
        </w:rPr>
        <w:t>Прибаутки. Пословицы и поговорки.</w:t>
      </w:r>
    </w:p>
    <w:p w:rsidR="00175C1A" w:rsidRPr="00175C1A" w:rsidRDefault="00175C1A" w:rsidP="00175C1A">
      <w:pPr>
        <w:widowControl/>
        <w:numPr>
          <w:ilvl w:val="0"/>
          <w:numId w:val="30"/>
        </w:numPr>
        <w:autoSpaceDE/>
        <w:autoSpaceDN/>
        <w:adjustRightInd/>
        <w:jc w:val="both"/>
        <w:rPr>
          <w:sz w:val="24"/>
          <w:szCs w:val="24"/>
        </w:rPr>
      </w:pPr>
      <w:r>
        <w:rPr>
          <w:sz w:val="24"/>
          <w:szCs w:val="24"/>
        </w:rPr>
        <w:t>Загадки. Скороговорки. Считалки.</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D06258">
        <w:rPr>
          <w:sz w:val="24"/>
        </w:rPr>
        <w:t>Устное народное творчество</w:t>
      </w:r>
      <w:r w:rsidRPr="001B5B75">
        <w:rPr>
          <w:sz w:val="24"/>
        </w:rPr>
        <w:t>»/ О.В. Попова. – Омск: Изд-во Омской гуманитарной академии, 20</w:t>
      </w:r>
      <w:r w:rsidR="00BB451C">
        <w:rPr>
          <w:sz w:val="24"/>
        </w:rPr>
        <w:t>21</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A50CA8"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EE787E" w:rsidRDefault="00EE787E" w:rsidP="00EE787E">
      <w:pPr>
        <w:ind w:firstLine="709"/>
        <w:jc w:val="both"/>
        <w:rPr>
          <w:b/>
          <w:iCs/>
          <w:sz w:val="24"/>
          <w:szCs w:val="24"/>
        </w:rPr>
      </w:pPr>
      <w:r>
        <w:rPr>
          <w:b/>
          <w:iCs/>
          <w:sz w:val="24"/>
          <w:szCs w:val="24"/>
        </w:rPr>
        <w:t>Основная литература</w:t>
      </w:r>
    </w:p>
    <w:p w:rsidR="00637CAF"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1 : учебник для вузов / Ю. М. Соколов, В. П. Аникин. — 4-е изд., перераб. и доп. — Москва : Издательство Юрайт, 2017. — 247 с. — (Авторский учебник). — ISBN 978-5-534-01755-7. — Текст : электронный // ЭБС Юрайт [сайт]. — URL: </w:t>
      </w:r>
      <w:hyperlink r:id="rId8" w:history="1">
        <w:r w:rsidR="003D4784">
          <w:rPr>
            <w:rStyle w:val="a7"/>
            <w:iCs/>
            <w:sz w:val="24"/>
            <w:szCs w:val="24"/>
          </w:rPr>
          <w:t>https://www.biblio-online.ru/bcode/400399 </w:t>
        </w:r>
      </w:hyperlink>
      <w:r w:rsidRPr="00637CAF">
        <w:rPr>
          <w:iCs/>
          <w:sz w:val="24"/>
          <w:szCs w:val="24"/>
        </w:rPr>
        <w:t> </w:t>
      </w:r>
    </w:p>
    <w:p w:rsidR="00EE787E"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2 : учебник для вузов / Ю. М. Соколов, В. П. Аникин. — 4-е изд., перераб. и доп. — Москва : Издательство Юрайт, 2017. — 282 с. — (Авторский учебник). — ISBN 978-5-534-01801-1. — Текст : электронный // ЭБС Юрайт [сайт]. — URL: </w:t>
      </w:r>
      <w:hyperlink r:id="rId9" w:history="1">
        <w:r w:rsidR="003D4784">
          <w:rPr>
            <w:rStyle w:val="a7"/>
            <w:iCs/>
            <w:sz w:val="24"/>
            <w:szCs w:val="24"/>
          </w:rPr>
          <w:t>https://www.biblio-online.ru/bcode/400426 </w:t>
        </w:r>
      </w:hyperlink>
      <w:r w:rsidRPr="00637CAF">
        <w:rPr>
          <w:iCs/>
          <w:sz w:val="24"/>
          <w:szCs w:val="24"/>
        </w:rPr>
        <w:t> </w:t>
      </w:r>
    </w:p>
    <w:p w:rsidR="00637CAF" w:rsidRPr="00637CAF" w:rsidRDefault="00637CAF" w:rsidP="00EE787E">
      <w:pPr>
        <w:ind w:firstLine="709"/>
        <w:jc w:val="both"/>
        <w:rPr>
          <w:b/>
          <w:iCs/>
          <w:sz w:val="24"/>
          <w:szCs w:val="24"/>
        </w:rPr>
      </w:pPr>
    </w:p>
    <w:p w:rsidR="00EE787E" w:rsidRDefault="00EE787E" w:rsidP="00EE787E">
      <w:pPr>
        <w:ind w:firstLine="709"/>
        <w:jc w:val="both"/>
        <w:rPr>
          <w:b/>
          <w:iCs/>
          <w:sz w:val="24"/>
          <w:szCs w:val="24"/>
        </w:rPr>
      </w:pPr>
      <w:r>
        <w:rPr>
          <w:b/>
          <w:iCs/>
          <w:sz w:val="24"/>
          <w:szCs w:val="24"/>
        </w:rPr>
        <w:t>Дополнительная литература</w:t>
      </w:r>
    </w:p>
    <w:p w:rsidR="00637CAF" w:rsidRPr="00637CAF" w:rsidRDefault="00EE787E" w:rsidP="00580FBA">
      <w:pPr>
        <w:widowControl/>
        <w:numPr>
          <w:ilvl w:val="0"/>
          <w:numId w:val="34"/>
        </w:numPr>
        <w:ind w:firstLine="709"/>
        <w:jc w:val="both"/>
        <w:rPr>
          <w:sz w:val="24"/>
        </w:rPr>
      </w:pPr>
      <w:r w:rsidRPr="00637CAF">
        <w:rPr>
          <w:sz w:val="24"/>
          <w:szCs w:val="24"/>
          <w:shd w:val="clear" w:color="auto" w:fill="FFFFFF"/>
        </w:rPr>
        <w:t xml:space="preserve">Даль В.И. 1000 русских пословиц и поговорок [Электронный ресурс] / В.И. Даль. — Электрон. текстовые данные. — М. : РИПОЛ классик, 2017. — 514 c. — </w:t>
      </w:r>
      <w:r w:rsidR="00637CAF" w:rsidRPr="00637CAF">
        <w:rPr>
          <w:sz w:val="24"/>
          <w:szCs w:val="24"/>
          <w:shd w:val="clear" w:color="auto" w:fill="FFFFFF"/>
          <w:lang w:val="en-US"/>
        </w:rPr>
        <w:t>SBN</w:t>
      </w:r>
      <w:r w:rsidR="00637CAF" w:rsidRPr="00637CAF">
        <w:rPr>
          <w:sz w:val="24"/>
          <w:szCs w:val="24"/>
          <w:shd w:val="clear" w:color="auto" w:fill="FFFFFF"/>
        </w:rPr>
        <w:t xml:space="preserve"> </w:t>
      </w:r>
      <w:r w:rsidRPr="00637CAF">
        <w:rPr>
          <w:sz w:val="24"/>
          <w:szCs w:val="24"/>
          <w:shd w:val="clear" w:color="auto" w:fill="FFFFFF"/>
        </w:rPr>
        <w:t xml:space="preserve">978-5-386-09721-9. — </w:t>
      </w:r>
      <w:r w:rsidR="00637CAF" w:rsidRPr="00637CAF">
        <w:rPr>
          <w:spacing w:val="-3"/>
          <w:sz w:val="24"/>
          <w:szCs w:val="24"/>
          <w:lang w:eastAsia="en-US"/>
        </w:rPr>
        <w:t xml:space="preserve">Текст : электронный // ЭБС </w:t>
      </w:r>
      <w:r w:rsidR="00637CAF" w:rsidRPr="00637CAF">
        <w:rPr>
          <w:spacing w:val="-3"/>
          <w:sz w:val="24"/>
          <w:szCs w:val="24"/>
          <w:lang w:val="en-US" w:eastAsia="en-US"/>
        </w:rPr>
        <w:t>IPRBooks</w:t>
      </w:r>
      <w:r w:rsidR="00637CAF" w:rsidRPr="00637CAF">
        <w:rPr>
          <w:spacing w:val="-3"/>
          <w:sz w:val="24"/>
          <w:szCs w:val="24"/>
          <w:lang w:eastAsia="en-US"/>
        </w:rPr>
        <w:t xml:space="preserve"> [сайт]. — URL: </w:t>
      </w:r>
      <w:hyperlink r:id="rId10" w:history="1">
        <w:r w:rsidR="003D4784">
          <w:rPr>
            <w:rStyle w:val="a7"/>
            <w:spacing w:val="-3"/>
            <w:sz w:val="24"/>
            <w:szCs w:val="24"/>
            <w:lang w:eastAsia="en-US"/>
          </w:rPr>
          <w:t>http://www.iprbookshop.ru/73119.html</w:t>
        </w:r>
      </w:hyperlink>
      <w:r w:rsidR="004F000F" w:rsidRPr="00637CAF">
        <w:rPr>
          <w:sz w:val="24"/>
          <w:szCs w:val="24"/>
          <w:shd w:val="clear" w:color="auto" w:fill="FFFFFF"/>
        </w:rPr>
        <w:t xml:space="preserve">  </w:t>
      </w:r>
    </w:p>
    <w:p w:rsidR="0078006F" w:rsidRPr="00637CAF" w:rsidRDefault="00637CAF" w:rsidP="00580FBA">
      <w:pPr>
        <w:widowControl/>
        <w:numPr>
          <w:ilvl w:val="0"/>
          <w:numId w:val="34"/>
        </w:numPr>
        <w:ind w:firstLine="709"/>
        <w:jc w:val="both"/>
        <w:rPr>
          <w:sz w:val="24"/>
        </w:rPr>
      </w:pPr>
      <w:r w:rsidRPr="00637CAF">
        <w:rPr>
          <w:sz w:val="24"/>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2018. — 235 с. — (Университеты России). — ISBN 978-5-534-06008-9. — Текст : электронный // ЭБС Юрайт [сайт]. — URL: </w:t>
      </w:r>
      <w:hyperlink r:id="rId11" w:history="1">
        <w:r w:rsidR="003D4784">
          <w:rPr>
            <w:rStyle w:val="a7"/>
            <w:sz w:val="24"/>
          </w:rPr>
          <w:t>https://www.biblio-online.ru/bcode/410903 </w:t>
        </w:r>
      </w:hyperlink>
      <w:r w:rsidRPr="00637CAF">
        <w:rPr>
          <w:sz w:val="24"/>
        </w:rPr>
        <w:t> </w:t>
      </w:r>
    </w:p>
    <w:p w:rsidR="00637CAF" w:rsidRPr="00637CAF" w:rsidRDefault="00637CAF" w:rsidP="00580FBA">
      <w:pPr>
        <w:ind w:firstLine="709"/>
        <w:jc w:val="both"/>
        <w:rPr>
          <w:b/>
          <w:sz w:val="24"/>
          <w:szCs w:val="24"/>
        </w:rPr>
      </w:pPr>
    </w:p>
    <w:p w:rsidR="00777B09" w:rsidRPr="005C4416" w:rsidRDefault="00A50CA8"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3D4784">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3D4784">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3D4784">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3D4784">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Ресурсы издательства Elsevier Режим доступа:  </w:t>
      </w:r>
      <w:hyperlink r:id="rId16" w:history="1">
        <w:r w:rsidR="003D4784">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AB0C07">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3D4784">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3D4784">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3D4784">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D4784">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3D4784">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3D4784">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D4784">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A50CA8"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D06258">
        <w:rPr>
          <w:bCs/>
          <w:sz w:val="24"/>
          <w:szCs w:val="24"/>
        </w:rPr>
        <w:t>Устное народное творчество</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 xml:space="preserve">Подготовка к занятиям семинарского типа включает 2 этапа: 1-й – организационный; </w:t>
      </w:r>
      <w:r w:rsidRPr="005C4416">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8E18FC" w:rsidRDefault="00A50CA8" w:rsidP="008E18FC">
      <w:pPr>
        <w:tabs>
          <w:tab w:val="left" w:pos="993"/>
        </w:tabs>
        <w:ind w:left="720"/>
        <w:jc w:val="center"/>
        <w:rPr>
          <w:sz w:val="24"/>
          <w:szCs w:val="24"/>
        </w:rPr>
      </w:pPr>
      <w:r>
        <w:rPr>
          <w:rFonts w:eastAsia="Calibri"/>
          <w:b/>
          <w:sz w:val="24"/>
          <w:szCs w:val="24"/>
          <w:lang w:eastAsia="en-US"/>
        </w:rPr>
        <w:t>10</w:t>
      </w:r>
      <w:r w:rsidR="000875BF" w:rsidRPr="005C4416">
        <w:rPr>
          <w:rFonts w:eastAsia="Calibri"/>
          <w:b/>
          <w:sz w:val="24"/>
          <w:szCs w:val="24"/>
          <w:lang w:eastAsia="en-US"/>
        </w:rPr>
        <w:t>.</w:t>
      </w:r>
      <w:r w:rsidR="009528CA" w:rsidRPr="005C4416">
        <w:rPr>
          <w:rFonts w:eastAsia="Calibri"/>
          <w:b/>
          <w:sz w:val="24"/>
          <w:szCs w:val="24"/>
          <w:lang w:eastAsia="en-US"/>
        </w:rPr>
        <w:t xml:space="preserve"> </w:t>
      </w:r>
      <w:r w:rsidR="008E18FC">
        <w:rPr>
          <w:b/>
          <w:bCs/>
          <w:color w:val="000000"/>
          <w:sz w:val="24"/>
        </w:rPr>
        <w:t>Современные профессиональные базы данных и информационные справочные системы</w:t>
      </w:r>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D4784">
          <w:rPr>
            <w:rStyle w:val="a7"/>
            <w:rFonts w:ascii="Times New Roman" w:hAnsi="Times New Roman"/>
            <w:sz w:val="24"/>
            <w:szCs w:val="24"/>
          </w:rPr>
          <w:t>http://www.consultant.ru/edu/student/study/</w:t>
        </w:r>
      </w:hyperlink>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D4784">
          <w:rPr>
            <w:rStyle w:val="a7"/>
            <w:rFonts w:ascii="Times New Roman" w:hAnsi="Times New Roman"/>
            <w:sz w:val="24"/>
            <w:szCs w:val="24"/>
          </w:rPr>
          <w:t>http://edu.garant.ru/omga/</w:t>
        </w:r>
      </w:hyperlink>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D478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D478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D478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3D4784">
          <w:rPr>
            <w:rStyle w:val="a7"/>
            <w:rFonts w:ascii="Times New Roman" w:eastAsia="Times New Roman" w:hAnsi="Times New Roman"/>
            <w:sz w:val="24"/>
          </w:rPr>
          <w:t>http://www.gumer.info/bibliotek_Buks/Pedagog/index.php</w:t>
        </w:r>
      </w:hyperlink>
    </w:p>
    <w:p w:rsidR="008E18FC" w:rsidRDefault="008E18FC" w:rsidP="008E18FC">
      <w:pPr>
        <w:ind w:firstLine="709"/>
        <w:jc w:val="both"/>
        <w:rPr>
          <w:b/>
          <w:sz w:val="24"/>
          <w:szCs w:val="24"/>
        </w:rPr>
      </w:pPr>
    </w:p>
    <w:p w:rsidR="008E18FC" w:rsidRDefault="008E18FC" w:rsidP="008E18F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E18FC" w:rsidRDefault="008E18FC" w:rsidP="008E18F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18FC" w:rsidRDefault="008E18FC" w:rsidP="008E18F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18FC" w:rsidRDefault="008E18FC" w:rsidP="008E18F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18FC" w:rsidRDefault="008E18FC" w:rsidP="008E18F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18FC" w:rsidRDefault="008E18FC" w:rsidP="008E18F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C0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E18FC" w:rsidRDefault="008E18FC" w:rsidP="008E18FC">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E18FC" w:rsidRDefault="008E18FC" w:rsidP="008E18F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C07">
          <w:rPr>
            <w:rStyle w:val="a7"/>
            <w:sz w:val="24"/>
            <w:szCs w:val="24"/>
          </w:rPr>
          <w:t>www.biblio-online.ru</w:t>
        </w:r>
      </w:hyperlink>
      <w:r>
        <w:rPr>
          <w:sz w:val="24"/>
          <w:szCs w:val="24"/>
        </w:rPr>
        <w:t xml:space="preserve"> </w:t>
      </w:r>
    </w:p>
    <w:p w:rsidR="008E18FC" w:rsidRDefault="008E18FC" w:rsidP="008E18F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18FC" w:rsidRDefault="008E18FC" w:rsidP="008E18FC">
      <w:pPr>
        <w:jc w:val="both"/>
        <w:rPr>
          <w:sz w:val="24"/>
          <w:szCs w:val="24"/>
        </w:rPr>
      </w:pPr>
      <w:r>
        <w:rPr>
          <w:sz w:val="24"/>
          <w:szCs w:val="24"/>
        </w:rPr>
        <w:t xml:space="preserve"> </w:t>
      </w:r>
    </w:p>
    <w:p w:rsidR="008E18FC" w:rsidRDefault="008E18FC" w:rsidP="008E18FC">
      <w:pPr>
        <w:ind w:firstLine="709"/>
        <w:jc w:val="both"/>
        <w:rPr>
          <w:rFonts w:ascii="Calibri" w:hAnsi="Calibri"/>
          <w:sz w:val="24"/>
          <w:szCs w:val="24"/>
        </w:rPr>
      </w:pPr>
    </w:p>
    <w:p w:rsidR="008E18FC" w:rsidRDefault="008E18FC" w:rsidP="008E18FC">
      <w:pPr>
        <w:ind w:firstLine="709"/>
        <w:jc w:val="both"/>
        <w:rPr>
          <w:sz w:val="22"/>
          <w:szCs w:val="22"/>
        </w:rPr>
      </w:pPr>
    </w:p>
    <w:p w:rsidR="00FA5C55" w:rsidRPr="005C4416" w:rsidRDefault="00FA5C55" w:rsidP="008E18FC">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F57" w:rsidRDefault="009C2F57" w:rsidP="00160BC1">
      <w:r>
        <w:separator/>
      </w:r>
    </w:p>
  </w:endnote>
  <w:endnote w:type="continuationSeparator" w:id="0">
    <w:p w:rsidR="009C2F57" w:rsidRDefault="009C2F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F57" w:rsidRDefault="009C2F57" w:rsidP="00160BC1">
      <w:r>
        <w:separator/>
      </w:r>
    </w:p>
  </w:footnote>
  <w:footnote w:type="continuationSeparator" w:id="0">
    <w:p w:rsidR="009C2F57" w:rsidRDefault="009C2F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2"/>
  </w:num>
  <w:num w:numId="3">
    <w:abstractNumId w:val="0"/>
  </w:num>
  <w:num w:numId="4">
    <w:abstractNumId w:val="27"/>
  </w:num>
  <w:num w:numId="5">
    <w:abstractNumId w:val="10"/>
  </w:num>
  <w:num w:numId="6">
    <w:abstractNumId w:val="18"/>
  </w:num>
  <w:num w:numId="7">
    <w:abstractNumId w:val="29"/>
  </w:num>
  <w:num w:numId="8">
    <w:abstractNumId w:val="6"/>
  </w:num>
  <w:num w:numId="9">
    <w:abstractNumId w:val="15"/>
  </w:num>
  <w:num w:numId="10">
    <w:abstractNumId w:val="31"/>
  </w:num>
  <w:num w:numId="11">
    <w:abstractNumId w:val="16"/>
  </w:num>
  <w:num w:numId="12">
    <w:abstractNumId w:val="8"/>
  </w:num>
  <w:num w:numId="13">
    <w:abstractNumId w:val="30"/>
  </w:num>
  <w:num w:numId="14">
    <w:abstractNumId w:val="20"/>
  </w:num>
  <w:num w:numId="15">
    <w:abstractNumId w:val="25"/>
  </w:num>
  <w:num w:numId="16">
    <w:abstractNumId w:val="3"/>
  </w:num>
  <w:num w:numId="17">
    <w:abstractNumId w:val="28"/>
  </w:num>
  <w:num w:numId="18">
    <w:abstractNumId w:val="4"/>
  </w:num>
  <w:num w:numId="19">
    <w:abstractNumId w:val="14"/>
  </w:num>
  <w:num w:numId="20">
    <w:abstractNumId w:val="24"/>
  </w:num>
  <w:num w:numId="21">
    <w:abstractNumId w:val="19"/>
  </w:num>
  <w:num w:numId="22">
    <w:abstractNumId w:val="17"/>
  </w:num>
  <w:num w:numId="23">
    <w:abstractNumId w:val="32"/>
  </w:num>
  <w:num w:numId="24">
    <w:abstractNumId w:val="26"/>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1"/>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27D2C"/>
    <w:rsid w:val="00027E5B"/>
    <w:rsid w:val="00037461"/>
    <w:rsid w:val="00051AEE"/>
    <w:rsid w:val="00056658"/>
    <w:rsid w:val="00060A01"/>
    <w:rsid w:val="00064AA9"/>
    <w:rsid w:val="000835F5"/>
    <w:rsid w:val="00084E71"/>
    <w:rsid w:val="000875BF"/>
    <w:rsid w:val="000911D1"/>
    <w:rsid w:val="00097E17"/>
    <w:rsid w:val="000A4FAC"/>
    <w:rsid w:val="000A749C"/>
    <w:rsid w:val="000B1331"/>
    <w:rsid w:val="000B7795"/>
    <w:rsid w:val="000C4546"/>
    <w:rsid w:val="000C61E0"/>
    <w:rsid w:val="000D07C6"/>
    <w:rsid w:val="000D4429"/>
    <w:rsid w:val="000D6DE5"/>
    <w:rsid w:val="000D73C1"/>
    <w:rsid w:val="000E37E9"/>
    <w:rsid w:val="00102E02"/>
    <w:rsid w:val="001036FE"/>
    <w:rsid w:val="00111B6C"/>
    <w:rsid w:val="001128FD"/>
    <w:rsid w:val="00114770"/>
    <w:rsid w:val="001165D0"/>
    <w:rsid w:val="001166B7"/>
    <w:rsid w:val="001167A8"/>
    <w:rsid w:val="00117080"/>
    <w:rsid w:val="00127108"/>
    <w:rsid w:val="00127DEA"/>
    <w:rsid w:val="00131CDA"/>
    <w:rsid w:val="00132F57"/>
    <w:rsid w:val="001378B1"/>
    <w:rsid w:val="00137EA3"/>
    <w:rsid w:val="001459F4"/>
    <w:rsid w:val="001551F4"/>
    <w:rsid w:val="0015639D"/>
    <w:rsid w:val="00160BC1"/>
    <w:rsid w:val="00161C70"/>
    <w:rsid w:val="001716A9"/>
    <w:rsid w:val="00175C1A"/>
    <w:rsid w:val="001769F3"/>
    <w:rsid w:val="00181AAB"/>
    <w:rsid w:val="00184F65"/>
    <w:rsid w:val="00185641"/>
    <w:rsid w:val="001871AA"/>
    <w:rsid w:val="001A6533"/>
    <w:rsid w:val="001A7BAE"/>
    <w:rsid w:val="001B5B75"/>
    <w:rsid w:val="001C4FED"/>
    <w:rsid w:val="001C6305"/>
    <w:rsid w:val="001D014E"/>
    <w:rsid w:val="001F11DE"/>
    <w:rsid w:val="00205410"/>
    <w:rsid w:val="00207E2E"/>
    <w:rsid w:val="00207FB7"/>
    <w:rsid w:val="00211C1B"/>
    <w:rsid w:val="002237A0"/>
    <w:rsid w:val="002310EE"/>
    <w:rsid w:val="0023122E"/>
    <w:rsid w:val="00240A81"/>
    <w:rsid w:val="00245199"/>
    <w:rsid w:val="00245F51"/>
    <w:rsid w:val="0024758A"/>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4F59"/>
    <w:rsid w:val="00315AB7"/>
    <w:rsid w:val="0032166A"/>
    <w:rsid w:val="00330957"/>
    <w:rsid w:val="0033546E"/>
    <w:rsid w:val="00341691"/>
    <w:rsid w:val="00355C7E"/>
    <w:rsid w:val="003618C2"/>
    <w:rsid w:val="00363097"/>
    <w:rsid w:val="00365758"/>
    <w:rsid w:val="003668E3"/>
    <w:rsid w:val="00390B62"/>
    <w:rsid w:val="003A3494"/>
    <w:rsid w:val="003A57B5"/>
    <w:rsid w:val="003A6FB0"/>
    <w:rsid w:val="003A71E4"/>
    <w:rsid w:val="003B7F71"/>
    <w:rsid w:val="003D4784"/>
    <w:rsid w:val="003D585D"/>
    <w:rsid w:val="00400491"/>
    <w:rsid w:val="00407242"/>
    <w:rsid w:val="00407404"/>
    <w:rsid w:val="004110F5"/>
    <w:rsid w:val="004121C8"/>
    <w:rsid w:val="00425716"/>
    <w:rsid w:val="00435249"/>
    <w:rsid w:val="004551F3"/>
    <w:rsid w:val="00460B80"/>
    <w:rsid w:val="0046365B"/>
    <w:rsid w:val="0047224A"/>
    <w:rsid w:val="0047312E"/>
    <w:rsid w:val="0047572F"/>
    <w:rsid w:val="0047633A"/>
    <w:rsid w:val="0048300E"/>
    <w:rsid w:val="0049217A"/>
    <w:rsid w:val="004A2C0D"/>
    <w:rsid w:val="004A2E62"/>
    <w:rsid w:val="004A68C9"/>
    <w:rsid w:val="004B02FE"/>
    <w:rsid w:val="004B04C3"/>
    <w:rsid w:val="004B4C5E"/>
    <w:rsid w:val="004C5815"/>
    <w:rsid w:val="004C6DB3"/>
    <w:rsid w:val="004D48B2"/>
    <w:rsid w:val="004D5623"/>
    <w:rsid w:val="004E0C3F"/>
    <w:rsid w:val="004E3D82"/>
    <w:rsid w:val="004E4CD6"/>
    <w:rsid w:val="004E4DB2"/>
    <w:rsid w:val="004E62F1"/>
    <w:rsid w:val="004E753A"/>
    <w:rsid w:val="004F000F"/>
    <w:rsid w:val="004F3C72"/>
    <w:rsid w:val="004F581A"/>
    <w:rsid w:val="004F6A48"/>
    <w:rsid w:val="00516F43"/>
    <w:rsid w:val="005231C7"/>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E381E"/>
    <w:rsid w:val="005E4779"/>
    <w:rsid w:val="005F2349"/>
    <w:rsid w:val="006044B4"/>
    <w:rsid w:val="00607E17"/>
    <w:rsid w:val="006118F6"/>
    <w:rsid w:val="00624E28"/>
    <w:rsid w:val="00637CAF"/>
    <w:rsid w:val="00642A2F"/>
    <w:rsid w:val="006439F4"/>
    <w:rsid w:val="0064417F"/>
    <w:rsid w:val="00646943"/>
    <w:rsid w:val="0064696D"/>
    <w:rsid w:val="0065501E"/>
    <w:rsid w:val="0065606F"/>
    <w:rsid w:val="00656AC4"/>
    <w:rsid w:val="00670581"/>
    <w:rsid w:val="00670DC5"/>
    <w:rsid w:val="00671F22"/>
    <w:rsid w:val="00676914"/>
    <w:rsid w:val="00686BAE"/>
    <w:rsid w:val="00687B3A"/>
    <w:rsid w:val="006920DA"/>
    <w:rsid w:val="00692DD7"/>
    <w:rsid w:val="006A114A"/>
    <w:rsid w:val="006B0CA3"/>
    <w:rsid w:val="006D108C"/>
    <w:rsid w:val="006D15B6"/>
    <w:rsid w:val="006D5A08"/>
    <w:rsid w:val="006D6805"/>
    <w:rsid w:val="006E5C19"/>
    <w:rsid w:val="00705814"/>
    <w:rsid w:val="00705FB5"/>
    <w:rsid w:val="007066B1"/>
    <w:rsid w:val="00706C06"/>
    <w:rsid w:val="00713D44"/>
    <w:rsid w:val="007251D1"/>
    <w:rsid w:val="007327FE"/>
    <w:rsid w:val="00734295"/>
    <w:rsid w:val="00740492"/>
    <w:rsid w:val="007411E9"/>
    <w:rsid w:val="0074144F"/>
    <w:rsid w:val="00744FC2"/>
    <w:rsid w:val="00746688"/>
    <w:rsid w:val="007512C7"/>
    <w:rsid w:val="00752936"/>
    <w:rsid w:val="00757ECA"/>
    <w:rsid w:val="0076201E"/>
    <w:rsid w:val="00764497"/>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98D"/>
    <w:rsid w:val="007F168E"/>
    <w:rsid w:val="007F4B97"/>
    <w:rsid w:val="007F7A4D"/>
    <w:rsid w:val="00801B83"/>
    <w:rsid w:val="008038B4"/>
    <w:rsid w:val="008045CA"/>
    <w:rsid w:val="0081421B"/>
    <w:rsid w:val="00817830"/>
    <w:rsid w:val="00820D1B"/>
    <w:rsid w:val="00822288"/>
    <w:rsid w:val="00822F7D"/>
    <w:rsid w:val="00823333"/>
    <w:rsid w:val="00823E5A"/>
    <w:rsid w:val="008421B4"/>
    <w:rsid w:val="008423FF"/>
    <w:rsid w:val="00845986"/>
    <w:rsid w:val="00857FC8"/>
    <w:rsid w:val="0086651C"/>
    <w:rsid w:val="0088272E"/>
    <w:rsid w:val="008B019E"/>
    <w:rsid w:val="008B6331"/>
    <w:rsid w:val="008E18FC"/>
    <w:rsid w:val="008E5E59"/>
    <w:rsid w:val="008E680C"/>
    <w:rsid w:val="008F27E2"/>
    <w:rsid w:val="00903F46"/>
    <w:rsid w:val="00920199"/>
    <w:rsid w:val="00921868"/>
    <w:rsid w:val="00927D3B"/>
    <w:rsid w:val="00941875"/>
    <w:rsid w:val="009503E8"/>
    <w:rsid w:val="00951F6B"/>
    <w:rsid w:val="009528CA"/>
    <w:rsid w:val="00954E45"/>
    <w:rsid w:val="0095643C"/>
    <w:rsid w:val="009604F5"/>
    <w:rsid w:val="00965998"/>
    <w:rsid w:val="00985865"/>
    <w:rsid w:val="009C2F57"/>
    <w:rsid w:val="009D7621"/>
    <w:rsid w:val="009E35D2"/>
    <w:rsid w:val="009F4070"/>
    <w:rsid w:val="00A275E4"/>
    <w:rsid w:val="00A32A5F"/>
    <w:rsid w:val="00A44F9E"/>
    <w:rsid w:val="00A50CA8"/>
    <w:rsid w:val="00A53F4B"/>
    <w:rsid w:val="00A567CD"/>
    <w:rsid w:val="00A63D90"/>
    <w:rsid w:val="00A67522"/>
    <w:rsid w:val="00A75675"/>
    <w:rsid w:val="00A76E53"/>
    <w:rsid w:val="00A857C8"/>
    <w:rsid w:val="00A9607B"/>
    <w:rsid w:val="00A96C48"/>
    <w:rsid w:val="00AA2A29"/>
    <w:rsid w:val="00AB0C07"/>
    <w:rsid w:val="00AB2091"/>
    <w:rsid w:val="00AB2D60"/>
    <w:rsid w:val="00AB5520"/>
    <w:rsid w:val="00AC593F"/>
    <w:rsid w:val="00AD0669"/>
    <w:rsid w:val="00AD208A"/>
    <w:rsid w:val="00AD4A3C"/>
    <w:rsid w:val="00AE3177"/>
    <w:rsid w:val="00AF54A3"/>
    <w:rsid w:val="00AF61EB"/>
    <w:rsid w:val="00AF7F61"/>
    <w:rsid w:val="00B5209B"/>
    <w:rsid w:val="00B542D4"/>
    <w:rsid w:val="00B54421"/>
    <w:rsid w:val="00B642B8"/>
    <w:rsid w:val="00B66D35"/>
    <w:rsid w:val="00B817E2"/>
    <w:rsid w:val="00B977F6"/>
    <w:rsid w:val="00BB451C"/>
    <w:rsid w:val="00BB6C9A"/>
    <w:rsid w:val="00BB70FB"/>
    <w:rsid w:val="00BC0AA0"/>
    <w:rsid w:val="00BD4A31"/>
    <w:rsid w:val="00BE023D"/>
    <w:rsid w:val="00BF22FC"/>
    <w:rsid w:val="00C1245E"/>
    <w:rsid w:val="00C228C5"/>
    <w:rsid w:val="00C24EA8"/>
    <w:rsid w:val="00C26026"/>
    <w:rsid w:val="00C33468"/>
    <w:rsid w:val="00C3475E"/>
    <w:rsid w:val="00C40C06"/>
    <w:rsid w:val="00C45AE5"/>
    <w:rsid w:val="00C45D6C"/>
    <w:rsid w:val="00C45E75"/>
    <w:rsid w:val="00C55E91"/>
    <w:rsid w:val="00C70CA1"/>
    <w:rsid w:val="00C74484"/>
    <w:rsid w:val="00C75A83"/>
    <w:rsid w:val="00C77D14"/>
    <w:rsid w:val="00C84CBA"/>
    <w:rsid w:val="00C90A7A"/>
    <w:rsid w:val="00C939F4"/>
    <w:rsid w:val="00C93F61"/>
    <w:rsid w:val="00C9446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6258"/>
    <w:rsid w:val="00D152E4"/>
    <w:rsid w:val="00D16154"/>
    <w:rsid w:val="00D1753D"/>
    <w:rsid w:val="00D22199"/>
    <w:rsid w:val="00D23EFA"/>
    <w:rsid w:val="00D26682"/>
    <w:rsid w:val="00D34B66"/>
    <w:rsid w:val="00D47600"/>
    <w:rsid w:val="00D63339"/>
    <w:rsid w:val="00D761E8"/>
    <w:rsid w:val="00D776E1"/>
    <w:rsid w:val="00D83177"/>
    <w:rsid w:val="00D8506D"/>
    <w:rsid w:val="00D90307"/>
    <w:rsid w:val="00D9251B"/>
    <w:rsid w:val="00D97830"/>
    <w:rsid w:val="00DA3FFC"/>
    <w:rsid w:val="00DA489D"/>
    <w:rsid w:val="00DA48D3"/>
    <w:rsid w:val="00DB08E2"/>
    <w:rsid w:val="00DB0A35"/>
    <w:rsid w:val="00DB228F"/>
    <w:rsid w:val="00DC105B"/>
    <w:rsid w:val="00DC2182"/>
    <w:rsid w:val="00DC6660"/>
    <w:rsid w:val="00DD03B9"/>
    <w:rsid w:val="00DD4DBB"/>
    <w:rsid w:val="00DD6EB4"/>
    <w:rsid w:val="00DE38F3"/>
    <w:rsid w:val="00DF1076"/>
    <w:rsid w:val="00DF26AA"/>
    <w:rsid w:val="00DF7ED6"/>
    <w:rsid w:val="00E02CDE"/>
    <w:rsid w:val="00E11452"/>
    <w:rsid w:val="00E24EF1"/>
    <w:rsid w:val="00E42AED"/>
    <w:rsid w:val="00E4451A"/>
    <w:rsid w:val="00E72419"/>
    <w:rsid w:val="00E72975"/>
    <w:rsid w:val="00E7465A"/>
    <w:rsid w:val="00E86D56"/>
    <w:rsid w:val="00E9119D"/>
    <w:rsid w:val="00E92238"/>
    <w:rsid w:val="00EA206F"/>
    <w:rsid w:val="00EA3690"/>
    <w:rsid w:val="00EA4F43"/>
    <w:rsid w:val="00EA5421"/>
    <w:rsid w:val="00EB3D35"/>
    <w:rsid w:val="00ED28E4"/>
    <w:rsid w:val="00ED789C"/>
    <w:rsid w:val="00EE165B"/>
    <w:rsid w:val="00EE4D57"/>
    <w:rsid w:val="00EE787E"/>
    <w:rsid w:val="00F00B76"/>
    <w:rsid w:val="00F06F17"/>
    <w:rsid w:val="00F16AF0"/>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3F6F"/>
    <w:rsid w:val="00F96A96"/>
    <w:rsid w:val="00FA5C55"/>
    <w:rsid w:val="00FB05DD"/>
    <w:rsid w:val="00FB15A7"/>
    <w:rsid w:val="00FB395B"/>
    <w:rsid w:val="00FB3DFD"/>
    <w:rsid w:val="00FC306B"/>
    <w:rsid w:val="00FC3E3D"/>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EF16470-DB83-4C40-BBFE-C6240FD8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3D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138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515534961">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25915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0399&#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0903&#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311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0426&#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B7D88-6352-4586-96E1-1E7F7ED3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4718619</vt:i4>
      </vt:variant>
      <vt:variant>
        <vt:i4>9</vt:i4>
      </vt:variant>
      <vt:variant>
        <vt:i4>0</vt:i4>
      </vt:variant>
      <vt:variant>
        <vt:i4>5</vt:i4>
      </vt:variant>
      <vt:variant>
        <vt:lpwstr>https://www.biblio-online.ru/bcode/410903</vt:lpwstr>
      </vt:variant>
      <vt:variant>
        <vt:lpwstr/>
      </vt:variant>
      <vt:variant>
        <vt:i4>4522064</vt:i4>
      </vt:variant>
      <vt:variant>
        <vt:i4>6</vt:i4>
      </vt:variant>
      <vt:variant>
        <vt:i4>0</vt:i4>
      </vt:variant>
      <vt:variant>
        <vt:i4>5</vt:i4>
      </vt:variant>
      <vt:variant>
        <vt:lpwstr>http://www.iprbookshop.ru/73119.html</vt:lpwstr>
      </vt:variant>
      <vt:variant>
        <vt:lpwstr/>
      </vt:variant>
      <vt:variant>
        <vt:i4>4849687</vt:i4>
      </vt:variant>
      <vt:variant>
        <vt:i4>3</vt:i4>
      </vt:variant>
      <vt:variant>
        <vt:i4>0</vt:i4>
      </vt:variant>
      <vt:variant>
        <vt:i4>5</vt:i4>
      </vt:variant>
      <vt:variant>
        <vt:lpwstr>https://www.biblio-online.ru/bcode/400426</vt:lpwstr>
      </vt:variant>
      <vt:variant>
        <vt:lpwstr/>
      </vt:variant>
      <vt:variant>
        <vt:i4>4259856</vt:i4>
      </vt:variant>
      <vt:variant>
        <vt:i4>0</vt:i4>
      </vt:variant>
      <vt:variant>
        <vt:i4>0</vt:i4>
      </vt:variant>
      <vt:variant>
        <vt:i4>5</vt:i4>
      </vt:variant>
      <vt:variant>
        <vt:lpwstr>https://www.biblio-online.ru/bcode/400399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2018-08-09T05:52:00Z</cp:lastPrinted>
  <dcterms:created xsi:type="dcterms:W3CDTF">2021-09-05T14:18:00Z</dcterms:created>
  <dcterms:modified xsi:type="dcterms:W3CDTF">2022-11-13T20:02:00Z</dcterms:modified>
</cp:coreProperties>
</file>